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8D" w:rsidRDefault="002A648D">
      <w:pPr>
        <w:spacing w:after="0" w:line="259" w:lineRule="auto"/>
        <w:ind w:left="10" w:right="52" w:hanging="10"/>
        <w:jc w:val="center"/>
        <w:rPr>
          <w:b/>
        </w:rPr>
      </w:pPr>
      <w:proofErr w:type="spellStart"/>
      <w:r>
        <w:rPr>
          <w:b/>
        </w:rPr>
        <w:t>Деркач</w:t>
      </w:r>
      <w:proofErr w:type="spellEnd"/>
      <w:r>
        <w:rPr>
          <w:b/>
        </w:rPr>
        <w:t xml:space="preserve"> Б. Д.</w:t>
      </w:r>
    </w:p>
    <w:p w:rsidR="002A648D" w:rsidRDefault="002A648D">
      <w:pPr>
        <w:spacing w:after="0" w:line="259" w:lineRule="auto"/>
        <w:ind w:left="10" w:right="52" w:hanging="10"/>
        <w:jc w:val="center"/>
        <w:rPr>
          <w:b/>
        </w:rPr>
      </w:pPr>
      <w:r>
        <w:rPr>
          <w:b/>
        </w:rPr>
        <w:t xml:space="preserve">Никифоров А. А. </w:t>
      </w:r>
    </w:p>
    <w:p w:rsidR="001B0FA8" w:rsidRDefault="009E0FD1">
      <w:pPr>
        <w:spacing w:after="0" w:line="259" w:lineRule="auto"/>
        <w:ind w:left="10" w:right="52" w:hanging="10"/>
        <w:jc w:val="center"/>
      </w:pPr>
      <w:r>
        <w:rPr>
          <w:b/>
        </w:rPr>
        <w:t xml:space="preserve">ПРОБЛЕМА БЕЗРАБОТИЦЫ В СОВРЕМЕННОЙ </w:t>
      </w:r>
    </w:p>
    <w:p w:rsidR="002A648D" w:rsidRDefault="009E0FD1" w:rsidP="002A648D">
      <w:pPr>
        <w:spacing w:after="232" w:line="238" w:lineRule="auto"/>
        <w:ind w:left="1088" w:right="1109" w:firstLine="1536"/>
        <w:jc w:val="left"/>
        <w:rPr>
          <w:i/>
        </w:rPr>
      </w:pPr>
      <w:r>
        <w:rPr>
          <w:b/>
        </w:rPr>
        <w:t xml:space="preserve">РОССИИ </w:t>
      </w:r>
    </w:p>
    <w:p w:rsidR="002A648D" w:rsidRPr="002A648D" w:rsidRDefault="002A648D" w:rsidP="002A648D">
      <w:pPr>
        <w:spacing w:after="232" w:line="238" w:lineRule="auto"/>
        <w:ind w:right="1109" w:firstLine="0"/>
        <w:jc w:val="center"/>
        <w:rPr>
          <w:i/>
        </w:rPr>
      </w:pPr>
      <w:r>
        <w:rPr>
          <w:i/>
        </w:rPr>
        <w:t xml:space="preserve">                 </w:t>
      </w:r>
      <w:bookmarkStart w:id="0" w:name="_GoBack"/>
      <w:bookmarkEnd w:id="0"/>
      <w:proofErr w:type="spellStart"/>
      <w:r>
        <w:rPr>
          <w:i/>
        </w:rPr>
        <w:t>КузГТУ</w:t>
      </w:r>
      <w:proofErr w:type="spellEnd"/>
      <w:r>
        <w:rPr>
          <w:i/>
        </w:rPr>
        <w:t xml:space="preserve"> г. Прокопьевск</w:t>
      </w:r>
    </w:p>
    <w:p w:rsidR="001B0FA8" w:rsidRDefault="009E0FD1">
      <w:pPr>
        <w:ind w:left="-15"/>
      </w:pPr>
      <w:r>
        <w:t>Ключевые слова: безработица, рынок труда, рабочая сила, занятость, квалификация.</w:t>
      </w:r>
    </w:p>
    <w:p w:rsidR="001B0FA8" w:rsidRDefault="009E0FD1">
      <w:pPr>
        <w:spacing w:after="223"/>
        <w:ind w:left="-15"/>
      </w:pPr>
      <w:r>
        <w:t xml:space="preserve">Аннотация: в данной статье рассматривается одна из наиболее </w:t>
      </w:r>
      <w:r>
        <w:t>актуальных проблем Российской Федерации – проблема безработицы. Дается определение «безработицы» и ее классификация. Указываются негативные последствия, порождаемые безработицей. Приводятся основные направления и меры по борьбе с безработицей.</w:t>
      </w:r>
    </w:p>
    <w:p w:rsidR="001B0FA8" w:rsidRDefault="009E0FD1">
      <w:pPr>
        <w:ind w:left="-15"/>
      </w:pPr>
      <w:r>
        <w:t>Одну из основных проблем современной российской экономики представляет собой проблема безработицы, которая выступает в качестве сложного и про</w:t>
      </w:r>
      <w:r>
        <w:t xml:space="preserve">тиворечивого макроэкономического явления экономической жизни. В нашем государстве безработица официально начала </w:t>
      </w:r>
      <w:proofErr w:type="gramStart"/>
      <w:r>
        <w:t>существовать  лишь</w:t>
      </w:r>
      <w:proofErr w:type="gramEnd"/>
      <w:r>
        <w:t xml:space="preserve"> в начале 1990 годов. В </w:t>
      </w:r>
      <w:proofErr w:type="gramStart"/>
      <w:r>
        <w:t>этот  период</w:t>
      </w:r>
      <w:proofErr w:type="gramEnd"/>
      <w:r>
        <w:t xml:space="preserve"> времени число безработных увеличивалось очень быстро, и величина безработицы превышала со</w:t>
      </w:r>
      <w:r>
        <w:t>циально допустимый уровень.</w:t>
      </w:r>
    </w:p>
    <w:p w:rsidR="001B0FA8" w:rsidRDefault="009E0FD1">
      <w:pPr>
        <w:ind w:left="-15"/>
      </w:pPr>
      <w:r>
        <w:t xml:space="preserve"> Сегодня, безработица является неотъемлемым компонентом жизни России, которая оказывает значительное воздействие на социально-экономическую и политическую обстановку в стране. Она остается во внимания и у обычного населения, и у</w:t>
      </w:r>
      <w:r>
        <w:t xml:space="preserve"> научной общественности.</w:t>
      </w:r>
    </w:p>
    <w:p w:rsidR="001B0FA8" w:rsidRDefault="009E0FD1">
      <w:pPr>
        <w:ind w:left="-15"/>
      </w:pPr>
      <w:r>
        <w:t xml:space="preserve"> Безработица в экономической жизни представляет собой превышение предложения рабочей силы над спросом на труд. Человек (16-72 лет) считается безработным, если он: </w:t>
      </w:r>
    </w:p>
    <w:p w:rsidR="001B0FA8" w:rsidRDefault="009E0FD1">
      <w:pPr>
        <w:numPr>
          <w:ilvl w:val="0"/>
          <w:numId w:val="1"/>
        </w:numPr>
        <w:spacing w:after="0" w:line="259" w:lineRule="auto"/>
        <w:ind w:hanging="218"/>
      </w:pPr>
      <w:r>
        <w:t xml:space="preserve">не работает из-за ожидания выхода на новую работу; </w:t>
      </w:r>
    </w:p>
    <w:p w:rsidR="001B0FA8" w:rsidRDefault="009E0FD1">
      <w:pPr>
        <w:numPr>
          <w:ilvl w:val="0"/>
          <w:numId w:val="1"/>
        </w:numPr>
        <w:ind w:hanging="218"/>
      </w:pPr>
      <w:r>
        <w:t xml:space="preserve">временно лишен </w:t>
      </w:r>
      <w:r>
        <w:t xml:space="preserve">работы, то </w:t>
      </w:r>
      <w:proofErr w:type="gramStart"/>
      <w:r>
        <w:t>есть  уволен</w:t>
      </w:r>
      <w:proofErr w:type="gramEnd"/>
      <w:r>
        <w:t xml:space="preserve">; </w:t>
      </w:r>
    </w:p>
    <w:p w:rsidR="001B0FA8" w:rsidRDefault="009E0FD1">
      <w:pPr>
        <w:numPr>
          <w:ilvl w:val="0"/>
          <w:numId w:val="1"/>
        </w:numPr>
        <w:ind w:hanging="218"/>
      </w:pPr>
      <w:r>
        <w:t>ищет работу [1, с.487].</w:t>
      </w:r>
    </w:p>
    <w:p w:rsidR="001B0FA8" w:rsidRDefault="009E0FD1">
      <w:pPr>
        <w:ind w:left="-15"/>
      </w:pPr>
      <w:r>
        <w:t>На рынке труда безработица существует в трех основных видах.</w:t>
      </w:r>
    </w:p>
    <w:p w:rsidR="001B0FA8" w:rsidRDefault="009E0FD1">
      <w:pPr>
        <w:ind w:left="-15"/>
      </w:pPr>
      <w:r>
        <w:t>1.Фрикционная безработица, связанная с определенными расходами времени для поиска работы. Определенный уровень безработицы, который связан с пере</w:t>
      </w:r>
      <w:r>
        <w:t xml:space="preserve">мещением людей из одной области </w:t>
      </w:r>
      <w:r>
        <w:lastRenderedPageBreak/>
        <w:t>в другой, с одной организации на другую, постоянно имеется на рынке труда.</w:t>
      </w:r>
    </w:p>
    <w:p w:rsidR="001B0FA8" w:rsidRDefault="009E0FD1">
      <w:pPr>
        <w:ind w:left="-15"/>
      </w:pPr>
      <w:proofErr w:type="gramStart"/>
      <w:r>
        <w:t>Ради того чтобы</w:t>
      </w:r>
      <w:proofErr w:type="gramEnd"/>
      <w:r>
        <w:t xml:space="preserve"> работники смогли найти рабочие места, удовлетворяющие их, а работодатели – рабочую силу с интересующей их квалификацией, требуется вр</w:t>
      </w:r>
      <w:r>
        <w:t>емя. Данный период поиска работы формирует базу фрикционной безработицы.</w:t>
      </w:r>
    </w:p>
    <w:p w:rsidR="001B0FA8" w:rsidRDefault="009E0FD1">
      <w:pPr>
        <w:ind w:left="-15"/>
      </w:pPr>
      <w:r>
        <w:t>2.Структурная безработица, связанная с научно-техническими преобразованиями и сдвигами в производстве, изменяющими спрос на рабочую силу.</w:t>
      </w:r>
    </w:p>
    <w:p w:rsidR="001B0FA8" w:rsidRDefault="009E0FD1">
      <w:pPr>
        <w:spacing w:after="0" w:line="240" w:lineRule="auto"/>
        <w:ind w:left="-15" w:right="-11"/>
        <w:jc w:val="left"/>
      </w:pPr>
      <w:r>
        <w:t xml:space="preserve">Структурная безработица определена существованием несоответствия между </w:t>
      </w:r>
      <w:proofErr w:type="gramStart"/>
      <w:r>
        <w:t>количеством  вакантных</w:t>
      </w:r>
      <w:proofErr w:type="gramEnd"/>
      <w:r>
        <w:t xml:space="preserve">  рабочих мест и численностью работников.</w:t>
      </w:r>
    </w:p>
    <w:p w:rsidR="001B0FA8" w:rsidRDefault="009E0FD1">
      <w:pPr>
        <w:ind w:left="-15"/>
      </w:pPr>
      <w:r>
        <w:t xml:space="preserve">Процесс развития экономики непрерывно сопровождается </w:t>
      </w:r>
      <w:proofErr w:type="gramStart"/>
      <w:r>
        <w:t>следующими  изменениями</w:t>
      </w:r>
      <w:proofErr w:type="gramEnd"/>
      <w:r>
        <w:t>: появляются новые технологии, новые продукты</w:t>
      </w:r>
      <w:r>
        <w:t>, которые вытесняют старые. Совершаются изменения в структуре спроса на рынке труда, капиталов и товаров. В последствии происходят перемены в профессионально-квалификационной структуре рабочей силы.</w:t>
      </w:r>
    </w:p>
    <w:p w:rsidR="001B0FA8" w:rsidRDefault="009E0FD1">
      <w:pPr>
        <w:numPr>
          <w:ilvl w:val="0"/>
          <w:numId w:val="2"/>
        </w:numPr>
        <w:spacing w:after="0" w:line="240" w:lineRule="auto"/>
        <w:ind w:right="-5"/>
        <w:jc w:val="left"/>
      </w:pPr>
      <w:r>
        <w:t>Сезонная безработица определена сезонными колебаниями в о</w:t>
      </w:r>
      <w:r>
        <w:t xml:space="preserve">бъеме производства отдельных </w:t>
      </w:r>
      <w:proofErr w:type="gramStart"/>
      <w:r>
        <w:t>отраслей:  строительства</w:t>
      </w:r>
      <w:proofErr w:type="gramEnd"/>
      <w:r>
        <w:t>, сельского хозяйства, промыслов, в которых  совершаются значительные изменения спроса на рабочую силу в течение года.</w:t>
      </w:r>
    </w:p>
    <w:p w:rsidR="001B0FA8" w:rsidRDefault="009E0FD1">
      <w:pPr>
        <w:ind w:left="-15"/>
      </w:pPr>
      <w:r>
        <w:t>Сезонные колебания спроса на рабочую силу обусловливаются особенностями ритма процес</w:t>
      </w:r>
      <w:r>
        <w:t>са производства. Вследствие этого масштабы сезонной безработицы в совокупном виде можно спрогнозировать и учесть при подписании договоров между работодателями и работниками.</w:t>
      </w:r>
    </w:p>
    <w:p w:rsidR="001B0FA8" w:rsidRDefault="009E0FD1">
      <w:pPr>
        <w:numPr>
          <w:ilvl w:val="0"/>
          <w:numId w:val="2"/>
        </w:numPr>
        <w:ind w:right="-5"/>
        <w:jc w:val="left"/>
      </w:pPr>
      <w:r>
        <w:t xml:space="preserve">Циклическая безработица обусловлена циклическими </w:t>
      </w:r>
      <w:proofErr w:type="gramStart"/>
      <w:r>
        <w:t>колебаниями  объемов</w:t>
      </w:r>
      <w:proofErr w:type="gramEnd"/>
      <w:r>
        <w:t xml:space="preserve"> производства</w:t>
      </w:r>
      <w:r>
        <w:t xml:space="preserve"> и занятости, которые связанны с экономическим спадом и дефицитом спроса. Циклическая безработица связана с сокращением реального ВНП и высвобождением рабочей силы, что приводит к увеличению числа безработных [2, с.213].</w:t>
      </w:r>
    </w:p>
    <w:p w:rsidR="001B0FA8" w:rsidRDefault="009E0FD1">
      <w:pPr>
        <w:spacing w:after="0" w:line="259" w:lineRule="auto"/>
        <w:ind w:left="66" w:right="98" w:hanging="10"/>
        <w:jc w:val="center"/>
      </w:pPr>
      <w:r>
        <w:t>Безработица обладает рядом негативн</w:t>
      </w:r>
      <w:r>
        <w:t>ых последствий:</w:t>
      </w:r>
    </w:p>
    <w:p w:rsidR="001B0FA8" w:rsidRDefault="009E0FD1">
      <w:pPr>
        <w:spacing w:after="0" w:line="259" w:lineRule="auto"/>
        <w:ind w:left="10" w:right="-5" w:hanging="10"/>
        <w:jc w:val="right"/>
      </w:pPr>
      <w:r>
        <w:t xml:space="preserve">а) утрата и недоиспользование экономического потенциала </w:t>
      </w:r>
    </w:p>
    <w:p w:rsidR="001B0FA8" w:rsidRDefault="009E0FD1">
      <w:pPr>
        <w:ind w:left="-15" w:firstLine="0"/>
      </w:pPr>
      <w:r>
        <w:t>общества, недовыпуск продукции;</w:t>
      </w:r>
    </w:p>
    <w:p w:rsidR="001B0FA8" w:rsidRDefault="009E0FD1">
      <w:pPr>
        <w:spacing w:after="0" w:line="259" w:lineRule="auto"/>
        <w:ind w:left="10" w:right="-5" w:hanging="10"/>
        <w:jc w:val="right"/>
      </w:pPr>
      <w:r>
        <w:t>б) при долговременной безработице работники утрачивают</w:t>
      </w:r>
    </w:p>
    <w:p w:rsidR="001B0FA8" w:rsidRDefault="009E0FD1">
      <w:pPr>
        <w:ind w:left="-15" w:firstLine="0"/>
      </w:pPr>
      <w:r>
        <w:t>квалификацию, навыки к работе;</w:t>
      </w:r>
    </w:p>
    <w:p w:rsidR="001B0FA8" w:rsidRDefault="009E0FD1">
      <w:pPr>
        <w:ind w:left="710" w:firstLine="0"/>
      </w:pPr>
      <w:r>
        <w:t>в) снижает уровень жизни населения;</w:t>
      </w:r>
    </w:p>
    <w:p w:rsidR="001B0FA8" w:rsidRDefault="009E0FD1">
      <w:pPr>
        <w:ind w:left="-15"/>
      </w:pPr>
      <w:r>
        <w:lastRenderedPageBreak/>
        <w:t>г) ведет к политической неуст</w:t>
      </w:r>
      <w:r>
        <w:t>ойчивости общества, недовольство властью, росту криминала и т.д.</w:t>
      </w:r>
    </w:p>
    <w:p w:rsidR="001B0FA8" w:rsidRDefault="009E0FD1">
      <w:pPr>
        <w:ind w:left="-15"/>
      </w:pPr>
      <w:r>
        <w:t>д) увеличивает психологическую напряженность населения, вызывает неуверенность в завтрашнем дне, в последствии приводит к болезням, ранней смерти, самоубийствам и т.д.</w:t>
      </w:r>
    </w:p>
    <w:p w:rsidR="001B0FA8" w:rsidRDefault="009E0FD1">
      <w:pPr>
        <w:ind w:left="-15"/>
      </w:pPr>
      <w:r>
        <w:t xml:space="preserve">Для того </w:t>
      </w:r>
      <w:proofErr w:type="gramStart"/>
      <w:r>
        <w:t>чтобы  боротьс</w:t>
      </w:r>
      <w:r>
        <w:t>я</w:t>
      </w:r>
      <w:proofErr w:type="gramEnd"/>
      <w:r>
        <w:t xml:space="preserve"> с безработицей должна быть сформирована  программа по возрождению экономики страны с четкими действиями [3, с.129].</w:t>
      </w:r>
    </w:p>
    <w:p w:rsidR="001B0FA8" w:rsidRDefault="009E0FD1">
      <w:pPr>
        <w:ind w:left="-15"/>
      </w:pPr>
      <w:r>
        <w:t xml:space="preserve">По данным министерства труда и социальной защиты населения официальный уровень безработицы в Российской </w:t>
      </w:r>
    </w:p>
    <w:p w:rsidR="001B0FA8" w:rsidRDefault="009E0FD1">
      <w:pPr>
        <w:ind w:left="-15" w:firstLine="0"/>
      </w:pPr>
      <w:r>
        <w:t>Федерации с 1 января по 31 декабр</w:t>
      </w:r>
      <w:r>
        <w:t xml:space="preserve">я 2013 года снизился на 6,41% </w:t>
      </w:r>
      <w:proofErr w:type="gramStart"/>
      <w:r>
        <w:t>( или</w:t>
      </w:r>
      <w:proofErr w:type="gramEnd"/>
      <w:r>
        <w:t xml:space="preserve"> на 287 тыс. человек) и составила 4 млн. 190 тыс. человек (рисунок 1.1) </w:t>
      </w:r>
    </w:p>
    <w:p w:rsidR="001B0FA8" w:rsidRDefault="009E0FD1">
      <w:pPr>
        <w:ind w:left="-15" w:firstLine="0"/>
      </w:pPr>
      <w:r>
        <w:t xml:space="preserve">[4]. </w:t>
      </w:r>
    </w:p>
    <w:p w:rsidR="001B0FA8" w:rsidRDefault="009E0FD1">
      <w:pPr>
        <w:spacing w:after="240" w:line="259" w:lineRule="auto"/>
        <w:ind w:left="282" w:firstLine="0"/>
        <w:jc w:val="left"/>
      </w:pPr>
      <w:r>
        <w:rPr>
          <w:noProof/>
        </w:rPr>
        <w:drawing>
          <wp:inline distT="0" distB="0" distL="0" distR="0">
            <wp:extent cx="3685540" cy="1819910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554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A8" w:rsidRDefault="009E0FD1">
      <w:pPr>
        <w:spacing w:after="220"/>
        <w:ind w:left="850" w:firstLine="0"/>
      </w:pPr>
      <w:r>
        <w:t>Рисунок 1.1 – Динамика уровня безработицы за 2013 г.</w:t>
      </w:r>
    </w:p>
    <w:p w:rsidR="001B0FA8" w:rsidRDefault="009E0FD1">
      <w:pPr>
        <w:ind w:left="-15"/>
      </w:pPr>
      <w:r>
        <w:t xml:space="preserve">По оценкам экспертов, около 30% </w:t>
      </w:r>
      <w:proofErr w:type="gramStart"/>
      <w:r>
        <w:t>молодых  специалистов</w:t>
      </w:r>
      <w:proofErr w:type="gramEnd"/>
      <w:r>
        <w:t xml:space="preserve"> в </w:t>
      </w:r>
      <w:r>
        <w:t>РФ в возрасте до 25 лет не имеют  постоянного официального места работы. Более конкретных данных о числе безработных среди молодежи нет, так как молодые специалисты не регистрируются на бирже труда. Следовательно, сразу же, после окончания вуза около 70% м</w:t>
      </w:r>
      <w:r>
        <w:t>олодых специалистов находят работу.</w:t>
      </w:r>
    </w:p>
    <w:p w:rsidR="001B0FA8" w:rsidRDefault="009E0FD1">
      <w:pPr>
        <w:ind w:left="-15"/>
      </w:pPr>
      <w:r>
        <w:t>Существенные трудности при поиске работы претерпевают выпускники вузов со знаниями естественных наук.</w:t>
      </w:r>
    </w:p>
    <w:p w:rsidR="001B0FA8" w:rsidRDefault="009E0FD1">
      <w:pPr>
        <w:spacing w:after="0" w:line="240" w:lineRule="auto"/>
        <w:ind w:left="-15" w:right="-11"/>
        <w:jc w:val="left"/>
      </w:pPr>
      <w:r>
        <w:lastRenderedPageBreak/>
        <w:t xml:space="preserve"> Для того чтобы молодые кадры имели </w:t>
      </w:r>
      <w:proofErr w:type="gramStart"/>
      <w:r>
        <w:t>возможность  найти</w:t>
      </w:r>
      <w:proofErr w:type="gramEnd"/>
      <w:r>
        <w:t xml:space="preserve"> работу по специальности, необходимы три обстоятельства: экономи</w:t>
      </w:r>
      <w:r>
        <w:t>ческий рост, его устойчивость и поддержка государства.</w:t>
      </w:r>
    </w:p>
    <w:p w:rsidR="001B0FA8" w:rsidRDefault="009E0FD1">
      <w:pPr>
        <w:ind w:left="-15"/>
      </w:pPr>
      <w:r>
        <w:t xml:space="preserve"> Крайне специфическими является роль и место государства в решении вопроса безработицы.</w:t>
      </w:r>
    </w:p>
    <w:p w:rsidR="001B0FA8" w:rsidRDefault="009E0FD1">
      <w:pPr>
        <w:ind w:left="-15"/>
      </w:pPr>
      <w:r>
        <w:t xml:space="preserve"> Если же вести речь о РФ, то поддержка государства экономике и особенно рынку труда крайне важна. В недалеком про</w:t>
      </w:r>
      <w:r>
        <w:t xml:space="preserve">шлом государство нашей страны находило решения практически всех вопросов трудоустройства населения, гарантировало ему полную занятость, кроме того в общественном хозяйстве труд был обязателен. Несомненно, в наши </w:t>
      </w:r>
      <w:proofErr w:type="gramStart"/>
      <w:r>
        <w:t>дни  оставить</w:t>
      </w:r>
      <w:proofErr w:type="gramEnd"/>
      <w:r>
        <w:t xml:space="preserve"> население страны наедине с рын</w:t>
      </w:r>
      <w:r>
        <w:t>ком труда было бы не только негуманно, но и экономически неэффективно.</w:t>
      </w:r>
    </w:p>
    <w:p w:rsidR="001B0FA8" w:rsidRDefault="009E0FD1">
      <w:pPr>
        <w:ind w:left="710" w:right="678" w:firstLine="0"/>
      </w:pPr>
      <w:r>
        <w:t>Государственная помощь должна быть предоставлена: - в разработке программ занятости,</w:t>
      </w:r>
    </w:p>
    <w:p w:rsidR="001B0FA8" w:rsidRDefault="009E0FD1">
      <w:pPr>
        <w:numPr>
          <w:ilvl w:val="0"/>
          <w:numId w:val="3"/>
        </w:numPr>
        <w:spacing w:after="0" w:line="259" w:lineRule="auto"/>
        <w:ind w:right="14"/>
      </w:pPr>
      <w:r>
        <w:t>в поддержке безработных в виде финансовой помощи</w:t>
      </w:r>
    </w:p>
    <w:p w:rsidR="001B0FA8" w:rsidRDefault="009E0FD1">
      <w:pPr>
        <w:numPr>
          <w:ilvl w:val="0"/>
          <w:numId w:val="3"/>
        </w:numPr>
        <w:ind w:right="14"/>
      </w:pPr>
      <w:r>
        <w:t>в возможности подготовки кадров для приобретения новых профессиональных знаний, навыков и т.д.</w:t>
      </w:r>
    </w:p>
    <w:p w:rsidR="001B0FA8" w:rsidRDefault="009E0FD1">
      <w:pPr>
        <w:ind w:left="-15"/>
      </w:pPr>
      <w:r>
        <w:t xml:space="preserve"> На сегодняшний день речь об этом идет не потому, что этого не происходит, а потому что, масштабы этой деятельности не охватывают всю массу людей, нуждающихся в </w:t>
      </w:r>
      <w:r>
        <w:t>такой помощи.</w:t>
      </w:r>
    </w:p>
    <w:p w:rsidR="001B0FA8" w:rsidRDefault="009E0FD1">
      <w:pPr>
        <w:ind w:left="-15"/>
      </w:pPr>
      <w:r>
        <w:t xml:space="preserve"> Важнейшим направлением сокращения безработицы является развитие </w:t>
      </w:r>
      <w:proofErr w:type="spellStart"/>
      <w:r>
        <w:t>самозанятости</w:t>
      </w:r>
      <w:proofErr w:type="spellEnd"/>
      <w:r>
        <w:t xml:space="preserve"> населения. </w:t>
      </w:r>
      <w:proofErr w:type="spellStart"/>
      <w:r>
        <w:t>Самозанятость</w:t>
      </w:r>
      <w:proofErr w:type="spellEnd"/>
      <w:r>
        <w:t xml:space="preserve"> представляет собой специфическую форму экономической деятельности. Ее суть заключается в том, что </w:t>
      </w:r>
      <w:proofErr w:type="gramStart"/>
      <w:r>
        <w:t>гражданин  находит</w:t>
      </w:r>
      <w:proofErr w:type="gramEnd"/>
      <w:r>
        <w:t xml:space="preserve"> источник доходов сам </w:t>
      </w:r>
      <w:r>
        <w:t xml:space="preserve">для себя, который обеспечивает ему достойный уровень жизни в ходе экономической  деятельности, которая  не должна противоречить законам страны. В Российской Федерации в соответствии с законом о занятости к </w:t>
      </w:r>
      <w:proofErr w:type="spellStart"/>
      <w:r>
        <w:t>самозанятым</w:t>
      </w:r>
      <w:proofErr w:type="spellEnd"/>
      <w:r>
        <w:t xml:space="preserve"> относятся: предприниматели, лица, заня</w:t>
      </w:r>
      <w:r>
        <w:t>тые индивидуальной трудовой деятельностью, члены производственных кооперативов и т. д.</w:t>
      </w:r>
    </w:p>
    <w:p w:rsidR="001B0FA8" w:rsidRDefault="009E0FD1">
      <w:pPr>
        <w:ind w:left="-15"/>
      </w:pPr>
      <w:r>
        <w:t xml:space="preserve"> Развитие </w:t>
      </w:r>
      <w:proofErr w:type="spellStart"/>
      <w:r>
        <w:t>самозанятости</w:t>
      </w:r>
      <w:proofErr w:type="spellEnd"/>
      <w:r>
        <w:t xml:space="preserve"> предполагает существование некой организационной структуры, которая </w:t>
      </w:r>
      <w:proofErr w:type="gramStart"/>
      <w:r>
        <w:t>оказывает  людям</w:t>
      </w:r>
      <w:proofErr w:type="gramEnd"/>
      <w:r>
        <w:t xml:space="preserve"> определенную поддержку в развитии их бизнеса. </w:t>
      </w:r>
      <w:proofErr w:type="gramStart"/>
      <w:r>
        <w:t>В частности</w:t>
      </w:r>
      <w:proofErr w:type="gramEnd"/>
      <w:r>
        <w:t xml:space="preserve"> по</w:t>
      </w:r>
      <w:r>
        <w:t xml:space="preserve">добную помощь и обеспечивает служба занятости. Она имеет возможность предоставить денежную сумму безработным для организации производства, осуществить обучение граждан и т. п. В настоящее время наиболее популярной формой </w:t>
      </w:r>
      <w:proofErr w:type="spellStart"/>
      <w:r>
        <w:t>самозанятости</w:t>
      </w:r>
      <w:proofErr w:type="spellEnd"/>
      <w:r>
        <w:t xml:space="preserve"> можно считать торговл</w:t>
      </w:r>
      <w:r>
        <w:t xml:space="preserve">ю. </w:t>
      </w:r>
    </w:p>
    <w:p w:rsidR="001B0FA8" w:rsidRDefault="009E0FD1">
      <w:pPr>
        <w:ind w:left="-15"/>
      </w:pPr>
      <w:r>
        <w:t xml:space="preserve">Еще одним важным аспектом минимизации безработицы является организация подготовки и переподготовки кадров. Данная </w:t>
      </w:r>
      <w:r>
        <w:lastRenderedPageBreak/>
        <w:t>деятельность сегодня должна рассматриваться в первую очередь в качестве важнейшего компонента процесса создания человеческого капитала. Да</w:t>
      </w:r>
      <w:r>
        <w:t>нная работа общества и государства неразделимо связана с созданием экономики знаний. В тоже время количественные и качественные свойства процесса подготовки и переподготовки работников должны учитывать потребности экономики в кадрах и создать условия для о</w:t>
      </w:r>
      <w:r>
        <w:t xml:space="preserve">беспечения не только текущих, но и перспективных потребностей при согласованности спроса и предложения рабочей силы. </w:t>
      </w:r>
    </w:p>
    <w:p w:rsidR="001B0FA8" w:rsidRDefault="009E0FD1">
      <w:pPr>
        <w:ind w:left="-15"/>
      </w:pPr>
      <w:r>
        <w:t>Безусловно, обширное применение современных технологий обучения может полностью поменять обстановку на рынке труда с помощью повышения ква</w:t>
      </w:r>
      <w:r>
        <w:t>лификации работников, освоения ими дополнительных специальностей и профессий.</w:t>
      </w:r>
    </w:p>
    <w:p w:rsidR="001B0FA8" w:rsidRDefault="009E0FD1">
      <w:pPr>
        <w:ind w:left="-15"/>
      </w:pPr>
      <w:r>
        <w:t xml:space="preserve"> Решение вопросов безработицы неделимо связано с государственной инвестиционной политикой. Успешный результат этой деятельности может быть обеспечен только при условии, что научн</w:t>
      </w:r>
      <w:r>
        <w:t xml:space="preserve">о-техническая политика отчетливо </w:t>
      </w:r>
      <w:proofErr w:type="gramStart"/>
      <w:r>
        <w:t>распознает  приоритетные</w:t>
      </w:r>
      <w:proofErr w:type="gramEnd"/>
      <w:r>
        <w:t xml:space="preserve"> направления и осуществляется их финансирование.</w:t>
      </w:r>
    </w:p>
    <w:p w:rsidR="001B0FA8" w:rsidRDefault="009E0FD1">
      <w:pPr>
        <w:spacing w:after="0" w:line="240" w:lineRule="auto"/>
        <w:ind w:left="-15" w:right="-11"/>
        <w:jc w:val="left"/>
      </w:pPr>
      <w:r>
        <w:t xml:space="preserve"> </w:t>
      </w:r>
      <w:r>
        <w:tab/>
        <w:t xml:space="preserve">Безработица представляет собой сложное </w:t>
      </w:r>
      <w:proofErr w:type="spellStart"/>
      <w:r>
        <w:t>социальноэкономическое</w:t>
      </w:r>
      <w:proofErr w:type="spellEnd"/>
      <w:r>
        <w:t xml:space="preserve"> явление и выступает в </w:t>
      </w:r>
      <w:proofErr w:type="gramStart"/>
      <w:r>
        <w:t>качестве  постоянного</w:t>
      </w:r>
      <w:proofErr w:type="gramEnd"/>
      <w:r>
        <w:t xml:space="preserve"> спутника </w:t>
      </w:r>
      <w:r>
        <w:t xml:space="preserve">рыночной экономики. Ее невозможно ликвидировать в лучшем случае она может быть сведена к естественному уровню. Несмотря на значительное сокращение количества безработных, ее уровень </w:t>
      </w:r>
      <w:proofErr w:type="spellStart"/>
      <w:r>
        <w:t>попрежнему</w:t>
      </w:r>
      <w:proofErr w:type="spellEnd"/>
      <w:r>
        <w:t xml:space="preserve"> достаточно велик.</w:t>
      </w:r>
    </w:p>
    <w:p w:rsidR="001B0FA8" w:rsidRDefault="009E0FD1">
      <w:pPr>
        <w:spacing w:after="223"/>
        <w:ind w:left="-15"/>
      </w:pPr>
      <w:r>
        <w:t xml:space="preserve"> Следовательно, безработица обусловлена проце</w:t>
      </w:r>
      <w:r>
        <w:t>ссом социально-экономического развития государства и общества. Она является неотъемлемым элементом развития производства. В определенном смысле можно сказать, что безработицу, которая представляет собой макроэкономическое явление, определяющее темпы и уров</w:t>
      </w:r>
      <w:r>
        <w:t>ень экономического развития страны, порождает производство.</w:t>
      </w:r>
    </w:p>
    <w:p w:rsidR="001B0FA8" w:rsidRDefault="009E0FD1">
      <w:pPr>
        <w:ind w:left="1854" w:firstLine="0"/>
      </w:pPr>
      <w:r>
        <w:t>Список использованных источников</w:t>
      </w:r>
    </w:p>
    <w:p w:rsidR="001B0FA8" w:rsidRDefault="009E0FD1">
      <w:pPr>
        <w:numPr>
          <w:ilvl w:val="0"/>
          <w:numId w:val="4"/>
        </w:numPr>
      </w:pPr>
      <w:r>
        <w:t xml:space="preserve">Елисеев А. С. Экономика: учебник. – М.: </w:t>
      </w:r>
      <w:proofErr w:type="spellStart"/>
      <w:r>
        <w:t>Издательскоторговая</w:t>
      </w:r>
      <w:proofErr w:type="spellEnd"/>
      <w:r>
        <w:t xml:space="preserve"> корпорация «Дашков и К</w:t>
      </w:r>
      <w:r>
        <w:rPr>
          <w:sz w:val="18"/>
          <w:vertAlign w:val="superscript"/>
        </w:rPr>
        <w:t>о</w:t>
      </w:r>
      <w:r>
        <w:t>», 2014. – 528 с.</w:t>
      </w:r>
    </w:p>
    <w:p w:rsidR="001B0FA8" w:rsidRDefault="009E0FD1">
      <w:pPr>
        <w:numPr>
          <w:ilvl w:val="0"/>
          <w:numId w:val="4"/>
        </w:numPr>
      </w:pPr>
      <w:r>
        <w:t>Журавлева Г. П. Экономическая теория: учебник. – М.: Издательс</w:t>
      </w:r>
      <w:r>
        <w:t>ко-торговая корпорация «Дашков и К</w:t>
      </w:r>
      <w:r>
        <w:rPr>
          <w:sz w:val="18"/>
          <w:vertAlign w:val="superscript"/>
        </w:rPr>
        <w:t>о</w:t>
      </w:r>
      <w:r>
        <w:t>», 2011. – 920 с.</w:t>
      </w:r>
    </w:p>
    <w:p w:rsidR="001B0FA8" w:rsidRDefault="009E0FD1">
      <w:pPr>
        <w:numPr>
          <w:ilvl w:val="0"/>
          <w:numId w:val="4"/>
        </w:numPr>
      </w:pPr>
      <w:r>
        <w:lastRenderedPageBreak/>
        <w:t>Седов В. В. Макроэкономика: учебное пособие. – Саратов: Издательский центр «Ай Пи Эр Медиа», 2011. – 346 с.</w:t>
      </w:r>
    </w:p>
    <w:p w:rsidR="001B0FA8" w:rsidRDefault="009E0FD1">
      <w:pPr>
        <w:numPr>
          <w:ilvl w:val="0"/>
          <w:numId w:val="4"/>
        </w:numPr>
      </w:pPr>
      <w:r>
        <w:t>Федеральная служба государственной статистики: уровень безработицы [Электронный ресурс]. – Режи</w:t>
      </w:r>
      <w:r>
        <w:t xml:space="preserve">м доступа: www.gks.ru </w:t>
      </w:r>
    </w:p>
    <w:sectPr w:rsidR="001B0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00" w:h="11900"/>
      <w:pgMar w:top="1144" w:right="1140" w:bottom="1295" w:left="1136" w:header="717" w:footer="791" w:gutter="0"/>
      <w:pgNumType w:start="7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D1" w:rsidRDefault="009E0FD1">
      <w:pPr>
        <w:spacing w:after="0" w:line="240" w:lineRule="auto"/>
      </w:pPr>
      <w:r>
        <w:separator/>
      </w:r>
    </w:p>
  </w:endnote>
  <w:endnote w:type="continuationSeparator" w:id="0">
    <w:p w:rsidR="009E0FD1" w:rsidRDefault="009E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A8" w:rsidRDefault="001B0FA8">
    <w:pPr>
      <w:spacing w:after="0" w:line="259" w:lineRule="auto"/>
      <w:ind w:right="180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A8" w:rsidRDefault="001B0FA8">
    <w:pPr>
      <w:spacing w:after="0" w:line="259" w:lineRule="auto"/>
      <w:ind w:right="18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A8" w:rsidRDefault="001B0FA8">
    <w:pPr>
      <w:spacing w:after="0" w:line="259" w:lineRule="auto"/>
      <w:ind w:right="18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D1" w:rsidRDefault="009E0FD1">
      <w:pPr>
        <w:spacing w:after="0" w:line="240" w:lineRule="auto"/>
      </w:pPr>
      <w:r>
        <w:separator/>
      </w:r>
    </w:p>
  </w:footnote>
  <w:footnote w:type="continuationSeparator" w:id="0">
    <w:p w:rsidR="009E0FD1" w:rsidRDefault="009E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A8" w:rsidRDefault="009E0FD1">
    <w:pPr>
      <w:spacing w:after="0" w:line="259" w:lineRule="auto"/>
      <w:ind w:firstLine="0"/>
      <w:jc w:val="left"/>
    </w:pPr>
    <w:r>
      <w:rPr>
        <w:i/>
        <w:sz w:val="16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A8" w:rsidRDefault="009E0FD1">
    <w:pPr>
      <w:spacing w:after="262" w:line="259" w:lineRule="auto"/>
      <w:ind w:firstLine="0"/>
      <w:jc w:val="left"/>
    </w:pPr>
    <w:r>
      <w:rPr>
        <w:i/>
        <w:sz w:val="16"/>
      </w:rPr>
      <w:t xml:space="preserve">                       </w:t>
    </w:r>
  </w:p>
  <w:p w:rsidR="001B0FA8" w:rsidRDefault="009E0FD1">
    <w:pPr>
      <w:spacing w:after="0" w:line="259" w:lineRule="auto"/>
      <w:ind w:right="-5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A8" w:rsidRDefault="009E0FD1">
    <w:pPr>
      <w:spacing w:after="0" w:line="259" w:lineRule="auto"/>
      <w:ind w:firstLine="0"/>
      <w:jc w:val="left"/>
    </w:pPr>
    <w:r>
      <w:rPr>
        <w:i/>
        <w:sz w:val="16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32B"/>
    <w:multiLevelType w:val="hybridMultilevel"/>
    <w:tmpl w:val="1136A86A"/>
    <w:lvl w:ilvl="0" w:tplc="9D16D53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64CF16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F4BAC0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C47BA6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AE9E4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81B80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E4BE60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A907E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C0F56A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9C668F"/>
    <w:multiLevelType w:val="hybridMultilevel"/>
    <w:tmpl w:val="6E4CF334"/>
    <w:lvl w:ilvl="0" w:tplc="AC5A6C8A">
      <w:start w:val="1"/>
      <w:numFmt w:val="bullet"/>
      <w:lvlText w:val="-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FC51C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8E71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041CE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50C7C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26468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66979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F471B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5C027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619B8"/>
    <w:multiLevelType w:val="hybridMultilevel"/>
    <w:tmpl w:val="AED46F3A"/>
    <w:lvl w:ilvl="0" w:tplc="821262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28BE7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5EA30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7C245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8CDA2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482C7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F2298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3010C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0FD5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312BC1"/>
    <w:multiLevelType w:val="hybridMultilevel"/>
    <w:tmpl w:val="8172961E"/>
    <w:lvl w:ilvl="0" w:tplc="87C65404">
      <w:start w:val="1"/>
      <w:numFmt w:val="decimal"/>
      <w:lvlText w:val="%1)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0E47C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4F9B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AA82E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6311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8AF43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7A69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9A55C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8AB8A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8"/>
    <w:rsid w:val="001B0FA8"/>
    <w:rsid w:val="002A648D"/>
    <w:rsid w:val="009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8496"/>
  <w15:docId w15:val="{8C5CEEEB-F83B-4212-82CF-81A3CAFE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ТЕРРИТОРИЯ</vt:lpstr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ТЕРРИТОРИЯ</dc:title>
  <dc:subject/>
  <dc:creator>user</dc:creator>
  <cp:keywords/>
  <cp:lastModifiedBy>AlexandR GaleeV</cp:lastModifiedBy>
  <cp:revision>2</cp:revision>
  <dcterms:created xsi:type="dcterms:W3CDTF">2020-10-28T08:36:00Z</dcterms:created>
  <dcterms:modified xsi:type="dcterms:W3CDTF">2020-10-28T08:36:00Z</dcterms:modified>
</cp:coreProperties>
</file>