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YS Text Optional" w:hAnsi="YS Text Option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r>
    </w:p>
    <w:p>
      <w:pPr>
        <w:pStyle w:val="Normal"/>
        <w:spacing w:lineRule="auto" w:line="360" w:before="0" w:after="120"/>
        <w:ind w:left="0" w:right="0" w:hanging="0"/>
        <w:jc w:val="both"/>
        <w:rPr>
          <w:rFonts w:ascii="YS Text Optional" w:hAnsi="YS Text Optional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YS Text Optional" w:hAnsi="YS Text Optional"/>
          <w:b/>
          <w:i w:val="false"/>
          <w:caps w:val="false"/>
          <w:smallCaps w:val="false"/>
          <w:color w:val="000000"/>
          <w:spacing w:val="0"/>
          <w:sz w:val="28"/>
          <w:highlight w:val="white"/>
        </w:rPr>
        <w:t>Проклятье как средство политической борьбы</w:t>
      </w:r>
    </w:p>
    <w:p>
      <w:pPr>
        <w:pStyle w:val="Normal"/>
        <w:spacing w:lineRule="auto" w:line="360"/>
        <w:jc w:val="both"/>
        <w:rPr/>
      </w:pP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       </w:t>
      </w: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Эта история про современность. Никакого Жака де Моле, последнего магистра ордена тамплиеров: «Папа Климент! Король Франции! Гийом де Ногаре! Не пройдет и года, как я призову вас на Суд Божий! Проклинаю вас! Проклинаю ваш род до тринадцатого колена!» Маститые ученые сомневаются, что человек в горящей вязанке дров мог выдавить из себя что-то членораздельное. Но ведь сработало! Читайте Мориса Дрюона. В положенный срок все проклятые отправились по указанному адресу. Проклятие – само по себе интересная категория политической науки. Торжественное, обставленное ритуалами осуждение инакомыслящего или инако поступающего. Практика его использования в политической борьбе совсем не предания старины глубокой, когда земля была плоской, и ведьм сжигали на кострах, а не рекламировали в Инстаграмме. Проклятье и, соответственно, религиозное сознание («мир, как упорядоченное высшей силой образование») остаются доминирующими и в наш прогрессивный век. Не спешите плеваться. Вначале постучите по иконкам на приборной доске вашего автомобиля. Летом 2006 года власти Зимбабве отменили запрет на занятия колдовством, введенный еще при колониальном правлении в 1899 году. Они признали, что сверхъестественные силы существуют. Однако, запретили использовать их для причинения вреда кому-бы то ни было. В 2001 году министр обороны Берега Слоновьей Кости Ману Лепда Куаси от имени правительства попросил прощения у колдунов из города Акрадьо. Он вручил им бутылку спиртного и 200 долларов. В 1992 году местные шаманы наколдовали победу национальной сборной по футболу на Кубке Африки. Прошло 10 лет тестов, клинических исследований и вуаля! Современная наука, пусть африканская, признала мощь бубна и сушенных гениталий мухи цеце. Скептики хмыкнут: «То Африка. Пещерный век с кустарными калашниковыми и СПИДОМ». Два израильских премьера были бы не столь однозначны в оценках. Ицхак Рабин премьер-министр Израиля, лауреат Нобелевской премии мира был застрелен 4 ноября 1995 года религиозным студентом Игалем Амиром. Тотчас поползли и ползут до сих пор слухи (живчики!) о том, что это следствие зловещей «пульсы де нура». Проклятия, молитвы на уничтожение человека. В разгар мирного процесса с Палестиной иудейские ультраортодоксы прочли пульса де нура в адрес Рабина и дали ему месяц для покаяния. Когда покаяния не произошло, случился Игаль Амир. Следующей жертвой, по мнению людей верующих, стал «Царь Израиля», «Бульдозер», премьер-министр Ариэль Шарон. Без дураков, один из выдающихся деятелей 20 века. Шарон, как Ицхак Рабин, был за мирное урегулирование арабо-израильского конфликта. По словам одного из участников обряда Йосефа Деяна, участники обряда обратились к Богу послать ангелов смерти и поразить Шарона. В соответствии с традицией в обряде принимали участие только женатые мужчины старше 40 лет с бородой. Один из участников обряда был одет в белое, все остальные в черное. Обряд прошел рядом с могилой Шломо Бен-Йосефа, казненного англичанами за нападения на арабский автобус в 1938 году. Как бы-то ни было в 2005 году, через несколько месяцев после обряда, Шарон впал в кому, из которой уже не вышел. В 2014 году его отключили от аппарата жизнеобеспечения. Израиль не Африка. Евреи совсем не глупые люди. Кто бы отрицал. Но даже среди них находятся люди, которые верят, а некоторые берут пистолет и вершат, по их мнению, суд божий. Религиозное сознание это не периферия современной цивилизации. Не глухой угол. Что общего между джихадистом с ножом и геем из пригорода Сан-Франциско? Они верят. У них есть идеалы. Они качают этот мир. Тот самый, где есть полеты в космос, скрепыши из Магнита и вышки 5 джи. Важен не сам факт проклятия. Важно, как используется этот инструмент в политике. Можно игнорировать проклятия на коммунальной кухне. Они эмоциональны и индивидуальны. Политическое проклятие –это способ влияния на общество. Большие массы людей программируются, настраиваются на определенный лад этой хладнокровной эмоцией. Если возникнут подходящие условия ( кризис и противоречия) проклятие станет призывом к действию поверх любых демократических и авторитарных институтов. Схиигумен Сергий, прогоняющий Путина. Шаман Габышев, прогоняющий Путина. «</w:t>
      </w: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97%» проклинающих Лукашенко.</w:t>
      </w: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Фрики. </w:t>
      </w: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Сплошной мольфаризм и с боку бантик.</w:t>
      </w:r>
      <w:r>
        <w:rPr>
          <w:rFonts w:ascii="YS Text Optional" w:hAnsi="YS Text Optional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Сейчас. Но за ними люди, которые им верят. Немного. Сейчас. Никакой вирус по распространению не может сравниться с верой, обставленной соответствующими ритуалами. Поэтому настоящий лидер, всегда животное политическое. Планирует и чувствует. Верит. «Ибо проклятие без достаточного основания лишено всякой силы… Господь, даже его может обратить в благословение»...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S Text Option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Lucida 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Lucida Sans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Lucida Sans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Lucida 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7"/>
    <w:qFormat/>
    <w:rPr/>
  </w:style>
  <w:style w:type="character" w:styleId="Heading5">
    <w:name w:val="Heading 5"/>
    <w:link w:val="Style_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/>
  </w:style>
  <w:style w:type="character" w:styleId="Contents8">
    <w:name w:val="Contents 8"/>
    <w:link w:val="Style_15"/>
    <w:qFormat/>
    <w:rPr/>
  </w:style>
  <w:style w:type="character" w:styleId="Contents5">
    <w:name w:val="Contents 5"/>
    <w:link w:val="Style_16"/>
    <w:qFormat/>
    <w:rPr/>
  </w:style>
  <w:style w:type="character" w:styleId="Subtitle">
    <w:name w:val="Subtitle"/>
    <w:link w:val="Style_1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8"/>
    <w:qFormat/>
    <w:rPr/>
  </w:style>
  <w:style w:type="character" w:styleId="Title">
    <w:name w:val="Title"/>
    <w:link w:val="Style_19"/>
    <w:qFormat/>
    <w:rPr>
      <w:rFonts w:ascii="XO Thames" w:hAnsi="XO Thames"/>
      <w:b/>
      <w:sz w:val="52"/>
    </w:rPr>
  </w:style>
  <w:style w:type="character" w:styleId="Heading4">
    <w:name w:val="Heading 4"/>
    <w:link w:val="Style_20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1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18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Title"/>
    <w:next w:val="Normal"/>
    <w:link w:val="Style_19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52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Neat_Office/6.2.8.2$Windows_x86 LibreOffice_project/</Application>
  <Pages>3</Pages>
  <Words>655</Words>
  <Characters>3979</Characters>
  <CharactersWithSpaces>4640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2022-01-20T13:28:28Z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