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82" w:rsidRPr="00585E82" w:rsidRDefault="005A7982" w:rsidP="005A7982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Студ. Я. С. Крушинский, В. С. </w:t>
      </w:r>
      <w:proofErr w:type="gramStart"/>
      <w:r>
        <w:rPr>
          <w:rFonts w:ascii="Times New Roman" w:hAnsi="Times New Roman" w:cs="Times New Roman"/>
          <w:sz w:val="28"/>
          <w:szCs w:val="24"/>
        </w:rPr>
        <w:t>Карачун</w:t>
      </w:r>
      <w:proofErr w:type="gramEnd"/>
    </w:p>
    <w:p w:rsidR="005A7982" w:rsidRPr="00585E82" w:rsidRDefault="005A7982" w:rsidP="005A7982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585E82">
        <w:rPr>
          <w:rFonts w:ascii="Times New Roman" w:hAnsi="Times New Roman" w:cs="Times New Roman"/>
          <w:sz w:val="28"/>
          <w:szCs w:val="24"/>
        </w:rPr>
        <w:t>Науч. рук</w:t>
      </w:r>
      <w:proofErr w:type="gramStart"/>
      <w:r w:rsidRPr="00585E8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85E8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д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оцент С. 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Шишло</w:t>
      </w:r>
      <w:proofErr w:type="spellEnd"/>
    </w:p>
    <w:p w:rsidR="005A7982" w:rsidRPr="00CD6727" w:rsidRDefault="005A7982" w:rsidP="005A7982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4"/>
        </w:rPr>
      </w:pPr>
      <w:r w:rsidRPr="00585E82">
        <w:rPr>
          <w:rFonts w:ascii="Times New Roman" w:hAnsi="Times New Roman" w:cs="Times New Roman"/>
          <w:sz w:val="28"/>
          <w:szCs w:val="24"/>
        </w:rPr>
        <w:t>(кафедра экономической теории и маркетинга, БГТУ)</w:t>
      </w:r>
    </w:p>
    <w:p w:rsidR="005A7982" w:rsidRPr="00F03D52" w:rsidRDefault="005A7982" w:rsidP="005A7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A6A">
        <w:rPr>
          <w:rFonts w:ascii="Times New Roman" w:hAnsi="Times New Roman" w:cs="Times New Roman"/>
          <w:b/>
          <w:sz w:val="32"/>
          <w:szCs w:val="32"/>
        </w:rPr>
        <w:br/>
      </w:r>
      <w:r w:rsidRPr="00F03D52">
        <w:rPr>
          <w:rFonts w:ascii="Times New Roman" w:hAnsi="Times New Roman" w:cs="Times New Roman"/>
          <w:b/>
          <w:sz w:val="32"/>
          <w:szCs w:val="32"/>
        </w:rPr>
        <w:t xml:space="preserve">ОСНОВНЫЕ ИНСТРУМЕНТЫ ПРИВЛЕЧЕНИЯ </w:t>
      </w:r>
    </w:p>
    <w:p w:rsidR="005A7982" w:rsidRPr="00F03D52" w:rsidRDefault="005A7982" w:rsidP="005A7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52">
        <w:rPr>
          <w:rFonts w:ascii="Times New Roman" w:hAnsi="Times New Roman" w:cs="Times New Roman"/>
          <w:b/>
          <w:sz w:val="32"/>
          <w:szCs w:val="32"/>
        </w:rPr>
        <w:t>ПОТЕНЦ</w:t>
      </w:r>
      <w:r w:rsidRPr="00F03D52">
        <w:rPr>
          <w:rFonts w:ascii="Times New Roman" w:hAnsi="Times New Roman" w:cs="Times New Roman"/>
          <w:b/>
          <w:sz w:val="32"/>
          <w:szCs w:val="32"/>
        </w:rPr>
        <w:t>И</w:t>
      </w:r>
      <w:r w:rsidRPr="00F03D52">
        <w:rPr>
          <w:rFonts w:ascii="Times New Roman" w:hAnsi="Times New Roman" w:cs="Times New Roman"/>
          <w:b/>
          <w:sz w:val="32"/>
          <w:szCs w:val="32"/>
        </w:rPr>
        <w:t>АЛЬНЫХ</w:t>
      </w:r>
    </w:p>
    <w:p w:rsidR="005A7982" w:rsidRPr="00F03D52" w:rsidRDefault="005A7982" w:rsidP="005A7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D52">
        <w:rPr>
          <w:rFonts w:ascii="Times New Roman" w:hAnsi="Times New Roman" w:cs="Times New Roman"/>
          <w:b/>
          <w:sz w:val="32"/>
          <w:szCs w:val="32"/>
        </w:rPr>
        <w:t>ПОТРЕБИТЕЛЕЙ В СЕТИ ИНТЕРНЕТ</w:t>
      </w:r>
    </w:p>
    <w:p w:rsidR="005A7982" w:rsidRPr="00F17A6A" w:rsidRDefault="005A7982" w:rsidP="005A7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Продвижение бренда в Интернете може</w:t>
      </w:r>
      <w:r>
        <w:rPr>
          <w:rFonts w:ascii="Times New Roman" w:hAnsi="Times New Roman" w:cs="Times New Roman"/>
          <w:sz w:val="24"/>
          <w:szCs w:val="24"/>
        </w:rPr>
        <w:t>т осуществляться с помощью широ</w:t>
      </w:r>
      <w:r w:rsidRPr="00F17A6A">
        <w:rPr>
          <w:rFonts w:ascii="Times New Roman" w:hAnsi="Times New Roman" w:cs="Times New Roman"/>
          <w:sz w:val="24"/>
          <w:szCs w:val="24"/>
        </w:rPr>
        <w:t>кого  набора  инструментов.  Выбор  того  или  иного  инструмента  зависит  от  типа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бизнеса, его размеров и конкретных ситуативн</w:t>
      </w:r>
      <w:r>
        <w:rPr>
          <w:rFonts w:ascii="Times New Roman" w:hAnsi="Times New Roman" w:cs="Times New Roman"/>
          <w:sz w:val="24"/>
          <w:szCs w:val="24"/>
        </w:rPr>
        <w:t xml:space="preserve">ых задач, стоящих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маркете</w:t>
      </w:r>
      <w:r w:rsidRPr="00F17A6A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Одним  из  самых  распространенных  инстру</w:t>
      </w:r>
      <w:r>
        <w:rPr>
          <w:rFonts w:ascii="Times New Roman" w:hAnsi="Times New Roman" w:cs="Times New Roman"/>
          <w:sz w:val="24"/>
          <w:szCs w:val="24"/>
        </w:rPr>
        <w:t>ментов  привлечения  потенциаль</w:t>
      </w:r>
      <w:r w:rsidRPr="00F17A6A">
        <w:rPr>
          <w:rFonts w:ascii="Times New Roman" w:hAnsi="Times New Roman" w:cs="Times New Roman"/>
          <w:sz w:val="24"/>
          <w:szCs w:val="24"/>
        </w:rPr>
        <w:t xml:space="preserve">ных потребителей в сети Интернет является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(баннерная) реклама.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F17A6A">
        <w:rPr>
          <w:rFonts w:ascii="Times New Roman" w:hAnsi="Times New Roman" w:cs="Times New Roman"/>
          <w:sz w:val="24"/>
          <w:szCs w:val="24"/>
        </w:rPr>
        <w:t>дийная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 рекл</w:t>
      </w:r>
      <w:r w:rsidRPr="00F17A6A"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 xml:space="preserve">ма –  незаменимый  элемент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нет-маркетинга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достижения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имид</w:t>
      </w:r>
      <w:r>
        <w:rPr>
          <w:rFonts w:ascii="Times New Roman" w:hAnsi="Times New Roman" w:cs="Times New Roman"/>
          <w:sz w:val="24"/>
          <w:szCs w:val="24"/>
        </w:rPr>
        <w:t>жевого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контакта с аудиторией</w:t>
      </w:r>
      <w:r w:rsidRPr="00F17A6A">
        <w:rPr>
          <w:rFonts w:ascii="Times New Roman" w:hAnsi="Times New Roman" w:cs="Times New Roman"/>
          <w:sz w:val="24"/>
          <w:szCs w:val="24"/>
        </w:rPr>
        <w:t>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реклама в сети Интернет существует в следующих форматах: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1) баннеры и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тизеры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– это статичные, ан</w:t>
      </w:r>
      <w:r>
        <w:rPr>
          <w:rFonts w:ascii="Times New Roman" w:hAnsi="Times New Roman" w:cs="Times New Roman"/>
          <w:sz w:val="24"/>
          <w:szCs w:val="24"/>
        </w:rPr>
        <w:t>имационные, иногда даже интерак</w:t>
      </w:r>
      <w:r w:rsidRPr="00F17A6A">
        <w:rPr>
          <w:rFonts w:ascii="Times New Roman" w:hAnsi="Times New Roman" w:cs="Times New Roman"/>
          <w:sz w:val="24"/>
          <w:szCs w:val="24"/>
        </w:rPr>
        <w:t>тивные картинки в которых может присутствовать текст;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–  это  короткий  рекламный  ролик,  который  запускается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6A">
        <w:rPr>
          <w:rFonts w:ascii="Times New Roman" w:hAnsi="Times New Roman" w:cs="Times New Roman"/>
          <w:sz w:val="24"/>
          <w:szCs w:val="24"/>
        </w:rPr>
        <w:t>просмотре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выбранного видеоролика на интернет-сайтах (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видеопорталах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3) мобильная  реклама –  это  реклама  в  мобильных  сетях,  приложениях,  </w:t>
      </w:r>
      <w:r>
        <w:rPr>
          <w:rFonts w:ascii="Times New Roman" w:hAnsi="Times New Roman" w:cs="Times New Roman"/>
          <w:sz w:val="24"/>
          <w:szCs w:val="24"/>
        </w:rPr>
        <w:t>иг</w:t>
      </w:r>
      <w:r w:rsidRPr="00F17A6A">
        <w:rPr>
          <w:rFonts w:ascii="Times New Roman" w:hAnsi="Times New Roman" w:cs="Times New Roman"/>
          <w:sz w:val="24"/>
          <w:szCs w:val="24"/>
        </w:rPr>
        <w:t>рах;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4) баннеры на мобильных верси</w:t>
      </w:r>
      <w:r>
        <w:rPr>
          <w:rFonts w:ascii="Times New Roman" w:hAnsi="Times New Roman" w:cs="Times New Roman"/>
          <w:sz w:val="24"/>
          <w:szCs w:val="24"/>
        </w:rPr>
        <w:t>ях популярных сайтов и т. д</w:t>
      </w:r>
      <w:r w:rsidRPr="00F17A6A">
        <w:rPr>
          <w:rFonts w:ascii="Times New Roman" w:hAnsi="Times New Roman" w:cs="Times New Roman"/>
          <w:sz w:val="24"/>
          <w:szCs w:val="24"/>
        </w:rPr>
        <w:t>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В  зависимости  от  решаемых  задач 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медийную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 рекламу  можно  разделить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три вида:</w:t>
      </w:r>
    </w:p>
    <w:p w:rsidR="005A7982" w:rsidRDefault="005A7982" w:rsidP="005A79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–  торговой  марки  или  бренда.</w:t>
      </w:r>
      <w:r>
        <w:rPr>
          <w:rFonts w:ascii="Times New Roman" w:hAnsi="Times New Roman" w:cs="Times New Roman"/>
          <w:sz w:val="24"/>
          <w:szCs w:val="24"/>
        </w:rPr>
        <w:t xml:space="preserve">  Решает  задачи  по 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>нию и поддержанию имиджа, а также по увеличению узнаваемости бренда;</w:t>
      </w:r>
    </w:p>
    <w:p w:rsidR="005A7982" w:rsidRDefault="005A7982" w:rsidP="005A79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продуктовая (товарная) – это реклама п</w:t>
      </w:r>
      <w:r>
        <w:rPr>
          <w:rFonts w:ascii="Times New Roman" w:hAnsi="Times New Roman" w:cs="Times New Roman"/>
          <w:sz w:val="24"/>
          <w:szCs w:val="24"/>
        </w:rPr>
        <w:t>родукта. Она направлена на повы</w:t>
      </w:r>
      <w:r w:rsidRPr="00F17A6A">
        <w:rPr>
          <w:rFonts w:ascii="Times New Roman" w:hAnsi="Times New Roman" w:cs="Times New Roman"/>
          <w:sz w:val="24"/>
          <w:szCs w:val="24"/>
        </w:rPr>
        <w:t>шение узнава</w:t>
      </w:r>
      <w:r w:rsidRPr="00F17A6A">
        <w:rPr>
          <w:rFonts w:ascii="Times New Roman" w:hAnsi="Times New Roman" w:cs="Times New Roman"/>
          <w:sz w:val="24"/>
          <w:szCs w:val="24"/>
        </w:rPr>
        <w:t>е</w:t>
      </w:r>
      <w:r w:rsidRPr="00F17A6A">
        <w:rPr>
          <w:rFonts w:ascii="Times New Roman" w:hAnsi="Times New Roman" w:cs="Times New Roman"/>
          <w:sz w:val="24"/>
          <w:szCs w:val="24"/>
        </w:rPr>
        <w:t>мости продукта и на увеличение продаж;</w:t>
      </w:r>
    </w:p>
    <w:p w:rsidR="005A7982" w:rsidRPr="002C1360" w:rsidRDefault="005A7982" w:rsidP="005A79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торговая –  реклама  конкретного  торгового  предложения.  Главной  зад</w:t>
      </w:r>
      <w:r w:rsidRPr="00F17A6A"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>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360">
        <w:rPr>
          <w:rFonts w:ascii="Times New Roman" w:hAnsi="Times New Roman" w:cs="Times New Roman"/>
          <w:sz w:val="24"/>
          <w:szCs w:val="24"/>
        </w:rPr>
        <w:t>такого вида рекламы является стимулирование сбыта.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Контекстная реклама так же является оче</w:t>
      </w:r>
      <w:r>
        <w:rPr>
          <w:rFonts w:ascii="Times New Roman" w:hAnsi="Times New Roman" w:cs="Times New Roman"/>
          <w:sz w:val="24"/>
          <w:szCs w:val="24"/>
        </w:rPr>
        <w:t xml:space="preserve">нь распространенной в настоящее время. </w:t>
      </w:r>
      <w:r w:rsidRPr="00F17A6A">
        <w:rPr>
          <w:rFonts w:ascii="Times New Roman" w:hAnsi="Times New Roman" w:cs="Times New Roman"/>
          <w:sz w:val="24"/>
          <w:szCs w:val="24"/>
        </w:rPr>
        <w:t xml:space="preserve">Контекстная  реклама –  тип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интернет-ре</w:t>
      </w:r>
      <w:r>
        <w:rPr>
          <w:rFonts w:ascii="Times New Roman" w:hAnsi="Times New Roman" w:cs="Times New Roman"/>
          <w:sz w:val="24"/>
          <w:szCs w:val="24"/>
        </w:rPr>
        <w:t>кламы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при  котором  рекламное </w:t>
      </w:r>
      <w:r w:rsidRPr="00F17A6A">
        <w:rPr>
          <w:rFonts w:ascii="Times New Roman" w:hAnsi="Times New Roman" w:cs="Times New Roman"/>
          <w:sz w:val="24"/>
          <w:szCs w:val="24"/>
        </w:rPr>
        <w:t>объявление  п</w:t>
      </w:r>
      <w:r w:rsidRPr="00F17A6A">
        <w:rPr>
          <w:rFonts w:ascii="Times New Roman" w:hAnsi="Times New Roman" w:cs="Times New Roman"/>
          <w:sz w:val="24"/>
          <w:szCs w:val="24"/>
        </w:rPr>
        <w:t>о</w:t>
      </w:r>
      <w:r w:rsidRPr="00F17A6A">
        <w:rPr>
          <w:rFonts w:ascii="Times New Roman" w:hAnsi="Times New Roman" w:cs="Times New Roman"/>
          <w:sz w:val="24"/>
          <w:szCs w:val="24"/>
        </w:rPr>
        <w:t>казывается  в  соответствии  с  содержанием,  контекстом  интернет-страницы.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Существуют два механизма действи</w:t>
      </w:r>
      <w:r>
        <w:rPr>
          <w:rFonts w:ascii="Times New Roman" w:hAnsi="Times New Roman" w:cs="Times New Roman"/>
          <w:sz w:val="24"/>
          <w:szCs w:val="24"/>
        </w:rPr>
        <w:t>я контекстной рекламы</w:t>
      </w:r>
      <w:r w:rsidRPr="00F17A6A">
        <w:rPr>
          <w:rFonts w:ascii="Times New Roman" w:hAnsi="Times New Roman" w:cs="Times New Roman"/>
          <w:sz w:val="24"/>
          <w:szCs w:val="24"/>
        </w:rPr>
        <w:t>:</w:t>
      </w:r>
    </w:p>
    <w:p w:rsidR="005A7982" w:rsidRDefault="005A7982" w:rsidP="005A79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60">
        <w:rPr>
          <w:rFonts w:ascii="Times New Roman" w:hAnsi="Times New Roman" w:cs="Times New Roman"/>
          <w:sz w:val="24"/>
          <w:szCs w:val="24"/>
        </w:rPr>
        <w:t xml:space="preserve">контекстная  реклама  отображается  непосредственно  на  странице  </w:t>
      </w:r>
      <w:proofErr w:type="spellStart"/>
      <w:proofErr w:type="gramStart"/>
      <w:r w:rsidRPr="002C1360">
        <w:rPr>
          <w:rFonts w:ascii="Times New Roman" w:hAnsi="Times New Roman" w:cs="Times New Roman"/>
          <w:sz w:val="24"/>
          <w:szCs w:val="24"/>
        </w:rPr>
        <w:t>резуль</w:t>
      </w:r>
      <w:proofErr w:type="spellEnd"/>
      <w:r w:rsidRPr="002C1360">
        <w:rPr>
          <w:rFonts w:ascii="Times New Roman" w:hAnsi="Times New Roman" w:cs="Times New Roman"/>
          <w:sz w:val="24"/>
          <w:szCs w:val="24"/>
        </w:rPr>
        <w:t>-татов</w:t>
      </w:r>
      <w:proofErr w:type="gramEnd"/>
      <w:r w:rsidRPr="002C1360">
        <w:rPr>
          <w:rFonts w:ascii="Times New Roman" w:hAnsi="Times New Roman" w:cs="Times New Roman"/>
          <w:sz w:val="24"/>
          <w:szCs w:val="24"/>
        </w:rPr>
        <w:t xml:space="preserve">  поиска,  и  содержание  этой  рекламы  в  полной  мере  соответствует  запросу составленного пользователем;</w:t>
      </w:r>
    </w:p>
    <w:p w:rsidR="005A7982" w:rsidRPr="002C1360" w:rsidRDefault="005A7982" w:rsidP="005A79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60">
        <w:rPr>
          <w:rFonts w:ascii="Times New Roman" w:hAnsi="Times New Roman" w:cs="Times New Roman"/>
          <w:sz w:val="24"/>
          <w:szCs w:val="24"/>
        </w:rPr>
        <w:t xml:space="preserve"> контекстная  реклама  демонстрируе</w:t>
      </w:r>
      <w:r w:rsidRPr="002C1360">
        <w:rPr>
          <w:rFonts w:ascii="Times New Roman" w:hAnsi="Times New Roman" w:cs="Times New Roman"/>
          <w:sz w:val="24"/>
          <w:szCs w:val="24"/>
        </w:rPr>
        <w:t>т</w:t>
      </w:r>
      <w:r w:rsidRPr="002C1360">
        <w:rPr>
          <w:rFonts w:ascii="Times New Roman" w:hAnsi="Times New Roman" w:cs="Times New Roman"/>
          <w:sz w:val="24"/>
          <w:szCs w:val="24"/>
        </w:rPr>
        <w:t>ся  на  разнообразных  сайтах;  причем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ее содержание очень часто не до конца соответствует содержанию сайта или не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соответствует  совсем,  при  этом  она  соответствует  информации  о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</w:p>
    <w:p w:rsidR="005A7982" w:rsidRPr="00F17A6A" w:rsidRDefault="005A7982" w:rsidP="005A79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6A"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пользователя, что стало возможным</w:t>
      </w:r>
      <w:r>
        <w:rPr>
          <w:rFonts w:ascii="Times New Roman" w:hAnsi="Times New Roman" w:cs="Times New Roman"/>
          <w:sz w:val="24"/>
          <w:szCs w:val="24"/>
        </w:rPr>
        <w:t xml:space="preserve"> благодаря небольшой порции тек</w:t>
      </w:r>
      <w:r w:rsidRPr="00F17A6A">
        <w:rPr>
          <w:rFonts w:ascii="Times New Roman" w:hAnsi="Times New Roman" w:cs="Times New Roman"/>
          <w:sz w:val="24"/>
          <w:szCs w:val="24"/>
        </w:rPr>
        <w:t>ст</w:t>
      </w:r>
      <w:r w:rsidRPr="00F17A6A">
        <w:rPr>
          <w:rFonts w:ascii="Times New Roman" w:hAnsi="Times New Roman" w:cs="Times New Roman"/>
          <w:sz w:val="24"/>
          <w:szCs w:val="24"/>
        </w:rPr>
        <w:t>о</w:t>
      </w:r>
      <w:r w:rsidRPr="00F17A6A">
        <w:rPr>
          <w:rFonts w:ascii="Times New Roman" w:hAnsi="Times New Roman" w:cs="Times New Roman"/>
          <w:sz w:val="24"/>
          <w:szCs w:val="24"/>
        </w:rPr>
        <w:t>вой информации, которую сервер передает браузеру (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).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В  большинстве  случаев  описанные  выше</w:t>
      </w:r>
      <w:r>
        <w:rPr>
          <w:rFonts w:ascii="Times New Roman" w:hAnsi="Times New Roman" w:cs="Times New Roman"/>
          <w:sz w:val="24"/>
          <w:szCs w:val="24"/>
        </w:rPr>
        <w:t xml:space="preserve">  механизмы  демонстрации  работают </w:t>
      </w:r>
      <w:r w:rsidRPr="00F17A6A">
        <w:rPr>
          <w:rFonts w:ascii="Times New Roman" w:hAnsi="Times New Roman" w:cs="Times New Roman"/>
          <w:sz w:val="24"/>
          <w:szCs w:val="24"/>
        </w:rPr>
        <w:t xml:space="preserve">одновременно. 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Связи  с  общественностью  в  Интернете  являются  очень  актуальны  в  </w:t>
      </w:r>
      <w:proofErr w:type="spellStart"/>
      <w:proofErr w:type="gramStart"/>
      <w:r w:rsidRPr="00F17A6A">
        <w:rPr>
          <w:rFonts w:ascii="Times New Roman" w:hAnsi="Times New Roman" w:cs="Times New Roman"/>
          <w:sz w:val="24"/>
          <w:szCs w:val="24"/>
        </w:rPr>
        <w:t>совре-менном</w:t>
      </w:r>
      <w:proofErr w:type="spellEnd"/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мире. Как и у традиционного PR, у связей с общест</w:t>
      </w:r>
      <w:r>
        <w:rPr>
          <w:rFonts w:ascii="Times New Roman" w:hAnsi="Times New Roman" w:cs="Times New Roman"/>
          <w:sz w:val="24"/>
          <w:szCs w:val="24"/>
        </w:rPr>
        <w:t xml:space="preserve">венностью основная </w:t>
      </w:r>
      <w:r w:rsidRPr="00F17A6A">
        <w:rPr>
          <w:rFonts w:ascii="Times New Roman" w:hAnsi="Times New Roman" w:cs="Times New Roman"/>
          <w:sz w:val="24"/>
          <w:szCs w:val="24"/>
        </w:rPr>
        <w:t>цель  заключается  в  оказании  влияния  на  людей  и  привлечения  внимание  к  фирме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6A">
        <w:rPr>
          <w:rFonts w:ascii="Times New Roman" w:hAnsi="Times New Roman" w:cs="Times New Roman"/>
          <w:sz w:val="24"/>
          <w:szCs w:val="24"/>
        </w:rPr>
        <w:t>и ее тов</w:t>
      </w:r>
      <w:r w:rsidRPr="00F17A6A"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>рам.</w:t>
      </w: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lastRenderedPageBreak/>
        <w:t>Основными инструментами PR</w:t>
      </w:r>
      <w:r>
        <w:rPr>
          <w:rFonts w:ascii="Times New Roman" w:hAnsi="Times New Roman" w:cs="Times New Roman"/>
          <w:sz w:val="24"/>
          <w:szCs w:val="24"/>
        </w:rPr>
        <w:t xml:space="preserve"> в Интернете являются</w:t>
      </w:r>
      <w:r w:rsidRPr="00F17A6A">
        <w:rPr>
          <w:rFonts w:ascii="Times New Roman" w:hAnsi="Times New Roman" w:cs="Times New Roman"/>
          <w:sz w:val="24"/>
          <w:szCs w:val="24"/>
        </w:rPr>
        <w:t>: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1. Работа  с 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 и  СМИ.  В  настоящее  время  монополия старых  СМИ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на  свежие  новости  ослабла.  Зато  все  больше  влия</w:t>
      </w:r>
      <w:r>
        <w:rPr>
          <w:rFonts w:ascii="Times New Roman" w:hAnsi="Times New Roman" w:cs="Times New Roman"/>
          <w:sz w:val="24"/>
          <w:szCs w:val="24"/>
        </w:rPr>
        <w:t>ния  набирают  гражданская  жу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17A6A">
        <w:rPr>
          <w:rFonts w:ascii="Times New Roman" w:hAnsi="Times New Roman" w:cs="Times New Roman"/>
          <w:sz w:val="24"/>
          <w:szCs w:val="24"/>
        </w:rPr>
        <w:t xml:space="preserve">налистика и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2. Ведение блога компании и официальны</w:t>
      </w:r>
      <w:r>
        <w:rPr>
          <w:rFonts w:ascii="Times New Roman" w:hAnsi="Times New Roman" w:cs="Times New Roman"/>
          <w:sz w:val="24"/>
          <w:szCs w:val="24"/>
        </w:rPr>
        <w:t xml:space="preserve">х сообществ в социальных сетях. </w:t>
      </w:r>
      <w:r w:rsidRPr="00F17A6A">
        <w:rPr>
          <w:rFonts w:ascii="Times New Roman" w:hAnsi="Times New Roman" w:cs="Times New Roman"/>
          <w:sz w:val="24"/>
          <w:szCs w:val="24"/>
        </w:rPr>
        <w:t>Блог  комп</w:t>
      </w:r>
      <w:r w:rsidRPr="00F17A6A"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>нии  ведется,  обычно,  сотрудниками  этой  компании.  Корпоративны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17A6A">
        <w:rPr>
          <w:rFonts w:ascii="Times New Roman" w:hAnsi="Times New Roman" w:cs="Times New Roman"/>
          <w:sz w:val="24"/>
          <w:szCs w:val="24"/>
        </w:rPr>
        <w:t xml:space="preserve">блоги,  как  правило,  носят  менее  официальный </w:t>
      </w:r>
      <w:r>
        <w:rPr>
          <w:rFonts w:ascii="Times New Roman" w:hAnsi="Times New Roman" w:cs="Times New Roman"/>
          <w:sz w:val="24"/>
          <w:szCs w:val="24"/>
        </w:rPr>
        <w:t xml:space="preserve"> характер,  чем  заявления  для </w:t>
      </w:r>
      <w:r w:rsidRPr="00F17A6A">
        <w:rPr>
          <w:rFonts w:ascii="Times New Roman" w:hAnsi="Times New Roman" w:cs="Times New Roman"/>
          <w:sz w:val="24"/>
          <w:szCs w:val="24"/>
        </w:rPr>
        <w:t>прессы.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3. Контентный  маркетинг –  привлечение  и  у</w:t>
      </w:r>
      <w:r>
        <w:rPr>
          <w:rFonts w:ascii="Times New Roman" w:hAnsi="Times New Roman" w:cs="Times New Roman"/>
          <w:sz w:val="24"/>
          <w:szCs w:val="24"/>
        </w:rPr>
        <w:t>держание  потребителей  с  помо</w:t>
      </w:r>
      <w:r w:rsidRPr="00F17A6A">
        <w:rPr>
          <w:rFonts w:ascii="Times New Roman" w:hAnsi="Times New Roman" w:cs="Times New Roman"/>
          <w:sz w:val="24"/>
          <w:szCs w:val="24"/>
        </w:rPr>
        <w:t>щью  и</w:t>
      </w:r>
      <w:r w:rsidRPr="00F17A6A">
        <w:rPr>
          <w:rFonts w:ascii="Times New Roman" w:hAnsi="Times New Roman" w:cs="Times New Roman"/>
          <w:sz w:val="24"/>
          <w:szCs w:val="24"/>
        </w:rPr>
        <w:t>н</w:t>
      </w:r>
      <w:r w:rsidRPr="00F17A6A">
        <w:rPr>
          <w:rFonts w:ascii="Times New Roman" w:hAnsi="Times New Roman" w:cs="Times New Roman"/>
          <w:sz w:val="24"/>
          <w:szCs w:val="24"/>
        </w:rPr>
        <w:t>формации,  которая  им  интересна.  В  кач</w:t>
      </w:r>
      <w:r>
        <w:rPr>
          <w:rFonts w:ascii="Times New Roman" w:hAnsi="Times New Roman" w:cs="Times New Roman"/>
          <w:sz w:val="24"/>
          <w:szCs w:val="24"/>
        </w:rPr>
        <w:t xml:space="preserve">естве  такой  информации  может </w:t>
      </w:r>
      <w:r w:rsidRPr="00F17A6A">
        <w:rPr>
          <w:rFonts w:ascii="Times New Roman" w:hAnsi="Times New Roman" w:cs="Times New Roman"/>
          <w:sz w:val="24"/>
          <w:szCs w:val="24"/>
        </w:rPr>
        <w:t>выступить любой качественный контент, им</w:t>
      </w:r>
      <w:r>
        <w:rPr>
          <w:rFonts w:ascii="Times New Roman" w:hAnsi="Times New Roman" w:cs="Times New Roman"/>
          <w:sz w:val="24"/>
          <w:szCs w:val="24"/>
        </w:rPr>
        <w:t>еющий отношение к бизнесу компа</w:t>
      </w:r>
      <w:r w:rsidRPr="00F17A6A">
        <w:rPr>
          <w:rFonts w:ascii="Times New Roman" w:hAnsi="Times New Roman" w:cs="Times New Roman"/>
          <w:sz w:val="24"/>
          <w:szCs w:val="24"/>
        </w:rPr>
        <w:t>нии и при этом может быть и</w:t>
      </w:r>
      <w:r w:rsidRPr="00F17A6A">
        <w:rPr>
          <w:rFonts w:ascii="Times New Roman" w:hAnsi="Times New Roman" w:cs="Times New Roman"/>
          <w:sz w:val="24"/>
          <w:szCs w:val="24"/>
        </w:rPr>
        <w:t>н</w:t>
      </w:r>
      <w:r w:rsidRPr="00F17A6A">
        <w:rPr>
          <w:rFonts w:ascii="Times New Roman" w:hAnsi="Times New Roman" w:cs="Times New Roman"/>
          <w:sz w:val="24"/>
          <w:szCs w:val="24"/>
        </w:rPr>
        <w:t>тересен потенциальным клиентам;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4. Мониторинг  публикаций  о  компании  и  о</w:t>
      </w:r>
      <w:r>
        <w:rPr>
          <w:rFonts w:ascii="Times New Roman" w:hAnsi="Times New Roman" w:cs="Times New Roman"/>
          <w:sz w:val="24"/>
          <w:szCs w:val="24"/>
        </w:rPr>
        <w:t>трасли  проводится  для  выясне</w:t>
      </w:r>
      <w:r w:rsidRPr="00F17A6A">
        <w:rPr>
          <w:rFonts w:ascii="Times New Roman" w:hAnsi="Times New Roman" w:cs="Times New Roman"/>
          <w:sz w:val="24"/>
          <w:szCs w:val="24"/>
        </w:rPr>
        <w:t>ния  настоящего  отношения  целевой  аудитории  к  бре</w:t>
      </w:r>
      <w:r>
        <w:rPr>
          <w:rFonts w:ascii="Times New Roman" w:hAnsi="Times New Roman" w:cs="Times New Roman"/>
          <w:sz w:val="24"/>
          <w:szCs w:val="24"/>
        </w:rPr>
        <w:t xml:space="preserve">нду  и  для  определения  более </w:t>
      </w:r>
      <w:r w:rsidRPr="00F17A6A">
        <w:rPr>
          <w:rFonts w:ascii="Times New Roman" w:hAnsi="Times New Roman" w:cs="Times New Roman"/>
          <w:sz w:val="24"/>
          <w:szCs w:val="24"/>
        </w:rPr>
        <w:t>инт</w:t>
      </w:r>
      <w:r w:rsidRPr="00F17A6A">
        <w:rPr>
          <w:rFonts w:ascii="Times New Roman" w:hAnsi="Times New Roman" w:cs="Times New Roman"/>
          <w:sz w:val="24"/>
          <w:szCs w:val="24"/>
        </w:rPr>
        <w:t>е</w:t>
      </w:r>
      <w:r w:rsidRPr="00F17A6A">
        <w:rPr>
          <w:rFonts w:ascii="Times New Roman" w:hAnsi="Times New Roman" w:cs="Times New Roman"/>
          <w:sz w:val="24"/>
          <w:szCs w:val="24"/>
        </w:rPr>
        <w:t>ресной для людей информации.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Существует  так  же  такой  инструмент  как 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-маркетинг. 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-маркетинг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представляет  собой  рассылку  рекламных  сообщений  на  электронную  почту  </w:t>
      </w:r>
      <w:proofErr w:type="spellStart"/>
      <w:proofErr w:type="gramStart"/>
      <w:r w:rsidRPr="00F17A6A">
        <w:rPr>
          <w:rFonts w:ascii="Times New Roman" w:hAnsi="Times New Roman" w:cs="Times New Roman"/>
          <w:sz w:val="24"/>
          <w:szCs w:val="24"/>
        </w:rPr>
        <w:t>по-тенциальных</w:t>
      </w:r>
      <w:proofErr w:type="spellEnd"/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 потребителей. 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-маркетин</w:t>
      </w:r>
      <w:r>
        <w:rPr>
          <w:rFonts w:ascii="Times New Roman" w:hAnsi="Times New Roman" w:cs="Times New Roman"/>
          <w:sz w:val="24"/>
          <w:szCs w:val="24"/>
        </w:rPr>
        <w:t xml:space="preserve">г –  наиболее  распространенная </w:t>
      </w:r>
      <w:r w:rsidRPr="00F17A6A">
        <w:rPr>
          <w:rFonts w:ascii="Times New Roman" w:hAnsi="Times New Roman" w:cs="Times New Roman"/>
          <w:sz w:val="24"/>
          <w:szCs w:val="24"/>
        </w:rPr>
        <w:t>форма пр</w:t>
      </w:r>
      <w:r w:rsidRPr="00F17A6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мого маркетинга в Сети</w:t>
      </w:r>
      <w:r w:rsidRPr="00F17A6A">
        <w:rPr>
          <w:rFonts w:ascii="Times New Roman" w:hAnsi="Times New Roman" w:cs="Times New Roman"/>
          <w:sz w:val="24"/>
          <w:szCs w:val="24"/>
        </w:rPr>
        <w:t>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Типы сообщений, которые возможно использовать при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-маркетинге: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1) образовательная  коммуникация.  В  этом  сл</w:t>
      </w:r>
      <w:r>
        <w:rPr>
          <w:rFonts w:ascii="Times New Roman" w:hAnsi="Times New Roman" w:cs="Times New Roman"/>
          <w:sz w:val="24"/>
          <w:szCs w:val="24"/>
        </w:rPr>
        <w:t xml:space="preserve">учае  электронное  письмо,  как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пр</w:t>
      </w:r>
      <w:r w:rsidRPr="00F17A6A"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>вило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принимает форму регулярно выходящего бюллетеня;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2) новостная  коммуникация.  Оповещает  подп</w:t>
      </w:r>
      <w:r>
        <w:rPr>
          <w:rFonts w:ascii="Times New Roman" w:hAnsi="Times New Roman" w:cs="Times New Roman"/>
          <w:sz w:val="24"/>
          <w:szCs w:val="24"/>
        </w:rPr>
        <w:t xml:space="preserve">исчиков  о  поступлении  нового </w:t>
      </w:r>
      <w:r w:rsidRPr="00F17A6A">
        <w:rPr>
          <w:rFonts w:ascii="Times New Roman" w:hAnsi="Times New Roman" w:cs="Times New Roman"/>
          <w:sz w:val="24"/>
          <w:szCs w:val="24"/>
        </w:rPr>
        <w:t>т</w:t>
      </w:r>
      <w:r w:rsidRPr="00F17A6A">
        <w:rPr>
          <w:rFonts w:ascii="Times New Roman" w:hAnsi="Times New Roman" w:cs="Times New Roman"/>
          <w:sz w:val="24"/>
          <w:szCs w:val="24"/>
        </w:rPr>
        <w:t>о</w:t>
      </w:r>
      <w:r w:rsidRPr="00F17A6A">
        <w:rPr>
          <w:rFonts w:ascii="Times New Roman" w:hAnsi="Times New Roman" w:cs="Times New Roman"/>
          <w:sz w:val="24"/>
          <w:szCs w:val="24"/>
        </w:rPr>
        <w:t>вара или об изменениях в бизнесе;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3) прямая  рекламная  коммуникация.  Прямо  предлагается  получателю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при-обрести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товар, работу или услугу; 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4) выстраивание  отношений  с  клиентами.  </w:t>
      </w:r>
      <w:r>
        <w:rPr>
          <w:rFonts w:ascii="Times New Roman" w:hAnsi="Times New Roman" w:cs="Times New Roman"/>
          <w:sz w:val="24"/>
          <w:szCs w:val="24"/>
        </w:rPr>
        <w:t xml:space="preserve">Сообщения  данного  типа  могут </w:t>
      </w:r>
      <w:r w:rsidRPr="00F17A6A">
        <w:rPr>
          <w:rFonts w:ascii="Times New Roman" w:hAnsi="Times New Roman" w:cs="Times New Roman"/>
          <w:sz w:val="24"/>
          <w:szCs w:val="24"/>
        </w:rPr>
        <w:t>содержать  предложения  оформить  онлайн-по</w:t>
      </w:r>
      <w:r>
        <w:rPr>
          <w:rFonts w:ascii="Times New Roman" w:hAnsi="Times New Roman" w:cs="Times New Roman"/>
          <w:sz w:val="24"/>
          <w:szCs w:val="24"/>
        </w:rPr>
        <w:t>дписку  на  информационные  рас</w:t>
      </w:r>
      <w:r w:rsidRPr="00F17A6A">
        <w:rPr>
          <w:rFonts w:ascii="Times New Roman" w:hAnsi="Times New Roman" w:cs="Times New Roman"/>
          <w:sz w:val="24"/>
          <w:szCs w:val="24"/>
        </w:rPr>
        <w:t>сылки компании, пре</w:t>
      </w:r>
      <w:r w:rsidRPr="00F17A6A">
        <w:rPr>
          <w:rFonts w:ascii="Times New Roman" w:hAnsi="Times New Roman" w:cs="Times New Roman"/>
          <w:sz w:val="24"/>
          <w:szCs w:val="24"/>
        </w:rPr>
        <w:t>д</w:t>
      </w:r>
      <w:r w:rsidRPr="00F17A6A">
        <w:rPr>
          <w:rFonts w:ascii="Times New Roman" w:hAnsi="Times New Roman" w:cs="Times New Roman"/>
          <w:sz w:val="24"/>
          <w:szCs w:val="24"/>
        </w:rPr>
        <w:t>ложения пройти опрос для повышения качества обслуживания, благодарность за покупку т</w:t>
      </w:r>
      <w:r w:rsidRPr="00F17A6A">
        <w:rPr>
          <w:rFonts w:ascii="Times New Roman" w:hAnsi="Times New Roman" w:cs="Times New Roman"/>
          <w:sz w:val="24"/>
          <w:szCs w:val="24"/>
        </w:rPr>
        <w:t>о</w:t>
      </w:r>
      <w:r w:rsidRPr="00F17A6A">
        <w:rPr>
          <w:rFonts w:ascii="Times New Roman" w:hAnsi="Times New Roman" w:cs="Times New Roman"/>
          <w:sz w:val="24"/>
          <w:szCs w:val="24"/>
        </w:rPr>
        <w:t>вара, поздравление с днем рождения и т. д.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Партнерский маркетинг  на  сегодняшний ден</w:t>
      </w:r>
      <w:r>
        <w:rPr>
          <w:rFonts w:ascii="Times New Roman" w:hAnsi="Times New Roman" w:cs="Times New Roman"/>
          <w:sz w:val="24"/>
          <w:szCs w:val="24"/>
        </w:rPr>
        <w:t xml:space="preserve">ь одна  из самых  простых форм, </w:t>
      </w:r>
      <w:r w:rsidRPr="00F17A6A">
        <w:rPr>
          <w:rFonts w:ascii="Times New Roman" w:hAnsi="Times New Roman" w:cs="Times New Roman"/>
          <w:sz w:val="24"/>
          <w:szCs w:val="24"/>
        </w:rPr>
        <w:t>пот</w:t>
      </w:r>
      <w:r w:rsidRPr="00F17A6A">
        <w:rPr>
          <w:rFonts w:ascii="Times New Roman" w:hAnsi="Times New Roman" w:cs="Times New Roman"/>
          <w:sz w:val="24"/>
          <w:szCs w:val="24"/>
        </w:rPr>
        <w:t>о</w:t>
      </w:r>
      <w:r w:rsidRPr="00F17A6A">
        <w:rPr>
          <w:rFonts w:ascii="Times New Roman" w:hAnsi="Times New Roman" w:cs="Times New Roman"/>
          <w:sz w:val="24"/>
          <w:szCs w:val="24"/>
        </w:rPr>
        <w:t xml:space="preserve">му  что  крупные  партнерские  сети  широко  </w:t>
      </w:r>
      <w:r>
        <w:rPr>
          <w:rFonts w:ascii="Times New Roman" w:hAnsi="Times New Roman" w:cs="Times New Roman"/>
          <w:sz w:val="24"/>
          <w:szCs w:val="24"/>
        </w:rPr>
        <w:t xml:space="preserve">известны,  они  сотрудничают  с </w:t>
      </w:r>
      <w:r w:rsidRPr="00F17A6A">
        <w:rPr>
          <w:rFonts w:ascii="Times New Roman" w:hAnsi="Times New Roman" w:cs="Times New Roman"/>
          <w:sz w:val="24"/>
          <w:szCs w:val="24"/>
        </w:rPr>
        <w:t>сотнями  партнеров,  содействуют  технической  наст</w:t>
      </w:r>
      <w:r>
        <w:rPr>
          <w:rFonts w:ascii="Times New Roman" w:hAnsi="Times New Roman" w:cs="Times New Roman"/>
          <w:sz w:val="24"/>
          <w:szCs w:val="24"/>
        </w:rPr>
        <w:t xml:space="preserve">ройке  партнерской  системе  на </w:t>
      </w:r>
      <w:r w:rsidRPr="00F17A6A">
        <w:rPr>
          <w:rFonts w:ascii="Times New Roman" w:hAnsi="Times New Roman" w:cs="Times New Roman"/>
          <w:sz w:val="24"/>
          <w:szCs w:val="24"/>
        </w:rPr>
        <w:t>сайте  рекл</w:t>
      </w:r>
      <w:r w:rsidRPr="00F17A6A">
        <w:rPr>
          <w:rFonts w:ascii="Times New Roman" w:hAnsi="Times New Roman" w:cs="Times New Roman"/>
          <w:sz w:val="24"/>
          <w:szCs w:val="24"/>
        </w:rPr>
        <w:t>а</w:t>
      </w:r>
      <w:r w:rsidRPr="00F17A6A">
        <w:rPr>
          <w:rFonts w:ascii="Times New Roman" w:hAnsi="Times New Roman" w:cs="Times New Roman"/>
          <w:sz w:val="24"/>
          <w:szCs w:val="24"/>
        </w:rPr>
        <w:t>модателя. Рекламодатель создает п</w:t>
      </w:r>
      <w:r>
        <w:rPr>
          <w:rFonts w:ascii="Times New Roman" w:hAnsi="Times New Roman" w:cs="Times New Roman"/>
          <w:sz w:val="24"/>
          <w:szCs w:val="24"/>
        </w:rPr>
        <w:t xml:space="preserve">артнерскую программу, к которой </w:t>
      </w:r>
      <w:r w:rsidRPr="00F17A6A">
        <w:rPr>
          <w:rFonts w:ascii="Times New Roman" w:hAnsi="Times New Roman" w:cs="Times New Roman"/>
          <w:sz w:val="24"/>
          <w:szCs w:val="24"/>
        </w:rPr>
        <w:t>может присоед</w:t>
      </w:r>
      <w:r w:rsidRPr="00F17A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ниться любой желающий. </w:t>
      </w:r>
      <w:r w:rsidRPr="00F17A6A">
        <w:rPr>
          <w:rFonts w:ascii="Times New Roman" w:hAnsi="Times New Roman" w:cs="Times New Roman"/>
          <w:sz w:val="24"/>
          <w:szCs w:val="24"/>
        </w:rPr>
        <w:t>Партнеры  получают  специальную  ссылку,  которую  они  м</w:t>
      </w:r>
      <w:r w:rsidRPr="00F17A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гут  размещать  в </w:t>
      </w:r>
      <w:r w:rsidRPr="00F17A6A">
        <w:rPr>
          <w:rFonts w:ascii="Times New Roman" w:hAnsi="Times New Roman" w:cs="Times New Roman"/>
          <w:sz w:val="24"/>
          <w:szCs w:val="24"/>
        </w:rPr>
        <w:t>разрешенных  рекламодателем  рекламных  каналах.  Когда  кто-то  п</w:t>
      </w:r>
      <w:r w:rsidRPr="00F17A6A">
        <w:rPr>
          <w:rFonts w:ascii="Times New Roman" w:hAnsi="Times New Roman" w:cs="Times New Roman"/>
          <w:sz w:val="24"/>
          <w:szCs w:val="24"/>
        </w:rPr>
        <w:t>е</w:t>
      </w:r>
      <w:r w:rsidRPr="00F17A6A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ходит  по </w:t>
      </w:r>
      <w:r w:rsidRPr="00F17A6A">
        <w:rPr>
          <w:rFonts w:ascii="Times New Roman" w:hAnsi="Times New Roman" w:cs="Times New Roman"/>
          <w:sz w:val="24"/>
          <w:szCs w:val="24"/>
        </w:rPr>
        <w:t>данной  ссылке,  система  четко  привязывает  данного  посетителя  к  партн</w:t>
      </w:r>
      <w:r w:rsidRPr="00F17A6A">
        <w:rPr>
          <w:rFonts w:ascii="Times New Roman" w:hAnsi="Times New Roman" w:cs="Times New Roman"/>
          <w:sz w:val="24"/>
          <w:szCs w:val="24"/>
        </w:rPr>
        <w:t>е</w:t>
      </w:r>
      <w:r w:rsidRPr="00F17A6A">
        <w:rPr>
          <w:rFonts w:ascii="Times New Roman" w:hAnsi="Times New Roman" w:cs="Times New Roman"/>
          <w:sz w:val="24"/>
          <w:szCs w:val="24"/>
        </w:rPr>
        <w:t>ру,  кото</w:t>
      </w:r>
      <w:r>
        <w:rPr>
          <w:rFonts w:ascii="Times New Roman" w:hAnsi="Times New Roman" w:cs="Times New Roman"/>
          <w:sz w:val="24"/>
          <w:szCs w:val="24"/>
        </w:rPr>
        <w:t>рый его привел</w:t>
      </w:r>
      <w:r w:rsidRPr="00F17A6A">
        <w:rPr>
          <w:rFonts w:ascii="Times New Roman" w:hAnsi="Times New Roman" w:cs="Times New Roman"/>
          <w:sz w:val="24"/>
          <w:szCs w:val="24"/>
        </w:rPr>
        <w:t>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Формы реализации партнерского маркетинга в Интернете: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1) создание собственной системы;</w:t>
      </w:r>
    </w:p>
    <w:p w:rsidR="005A7982" w:rsidRPr="00F03D5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>2) присоединение к существующим парт</w:t>
      </w:r>
      <w:r>
        <w:rPr>
          <w:rFonts w:ascii="Times New Roman" w:hAnsi="Times New Roman" w:cs="Times New Roman"/>
          <w:sz w:val="24"/>
          <w:szCs w:val="24"/>
        </w:rPr>
        <w:t>нерским рекламным сетям  (напри</w:t>
      </w:r>
      <w:r w:rsidRPr="00F17A6A">
        <w:rPr>
          <w:rFonts w:ascii="Times New Roman" w:hAnsi="Times New Roman" w:cs="Times New Roman"/>
          <w:sz w:val="24"/>
          <w:szCs w:val="24"/>
        </w:rPr>
        <w:t xml:space="preserve">мер:  </w:t>
      </w:r>
      <w:proofErr w:type="spellStart"/>
      <w:proofErr w:type="gramStart"/>
      <w:r w:rsidRPr="00F17A6A">
        <w:rPr>
          <w:rFonts w:ascii="Times New Roman" w:hAnsi="Times New Roman" w:cs="Times New Roman"/>
          <w:sz w:val="24"/>
          <w:szCs w:val="24"/>
        </w:rPr>
        <w:t>Admitad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,  A</w:t>
      </w:r>
      <w:r>
        <w:rPr>
          <w:rFonts w:ascii="Times New Roman" w:hAnsi="Times New Roman" w:cs="Times New Roman"/>
          <w:sz w:val="24"/>
          <w:szCs w:val="24"/>
        </w:rPr>
        <w:t xml:space="preserve">d1, 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CityADS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2" w:rsidRDefault="005A7982" w:rsidP="005A79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F03D52">
        <w:rPr>
          <w:rFonts w:ascii="Times New Roman" w:hAnsi="Times New Roman" w:cs="Times New Roman"/>
          <w:sz w:val="28"/>
          <w:szCs w:val="24"/>
        </w:rPr>
        <w:lastRenderedPageBreak/>
        <w:t>Литература</w:t>
      </w:r>
    </w:p>
    <w:p w:rsidR="005A7982" w:rsidRPr="00F03D52" w:rsidRDefault="005A7982" w:rsidP="005A79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Вирин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Ф.Ю. Интернет-маркетинг:  Полный  сборник 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 ин-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струментов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, 2010.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Игитян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 xml:space="preserve"> Т. Мобильный маркетинг и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>кросс-платформенные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решения [</w:t>
      </w:r>
      <w:proofErr w:type="spellStart"/>
      <w:r w:rsidRPr="00F17A6A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F17A6A">
        <w:rPr>
          <w:rFonts w:ascii="Times New Roman" w:hAnsi="Times New Roman" w:cs="Times New Roman"/>
          <w:sz w:val="24"/>
          <w:szCs w:val="24"/>
        </w:rPr>
        <w:t>-тронный  р</w:t>
      </w:r>
      <w:r w:rsidRPr="00F17A6A">
        <w:rPr>
          <w:rFonts w:ascii="Times New Roman" w:hAnsi="Times New Roman" w:cs="Times New Roman"/>
          <w:sz w:val="24"/>
          <w:szCs w:val="24"/>
        </w:rPr>
        <w:t>е</w:t>
      </w:r>
      <w:r w:rsidRPr="00F17A6A">
        <w:rPr>
          <w:rFonts w:ascii="Times New Roman" w:hAnsi="Times New Roman" w:cs="Times New Roman"/>
          <w:sz w:val="24"/>
          <w:szCs w:val="24"/>
        </w:rPr>
        <w:t>сурс].  –  Режим  доступа:  http://www.slideshare.net/rubynn/ss-13512679?qid=cd53462c-955a-49f4-ab20-b028215e5043&amp;v=default&amp;b=&amp;from_search=12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F17A6A">
        <w:rPr>
          <w:rFonts w:ascii="Times New Roman" w:hAnsi="Times New Roman" w:cs="Times New Roman"/>
          <w:sz w:val="24"/>
          <w:szCs w:val="24"/>
          <w:lang w:val="en-US"/>
        </w:rPr>
        <w:t>Landing  page</w:t>
      </w:r>
      <w:proofErr w:type="gramEnd"/>
      <w:r w:rsidRPr="00F17A6A">
        <w:rPr>
          <w:rFonts w:ascii="Times New Roman" w:hAnsi="Times New Roman" w:cs="Times New Roman"/>
          <w:sz w:val="24"/>
          <w:szCs w:val="24"/>
          <w:lang w:val="en-US"/>
        </w:rPr>
        <w:t xml:space="preserve">  generator  [</w:t>
      </w:r>
      <w:r w:rsidRPr="00F17A6A">
        <w:rPr>
          <w:rFonts w:ascii="Times New Roman" w:hAnsi="Times New Roman" w:cs="Times New Roman"/>
          <w:sz w:val="24"/>
          <w:szCs w:val="24"/>
        </w:rPr>
        <w:t>Электронный</w:t>
      </w:r>
      <w:r w:rsidRPr="00F17A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7A6A">
        <w:rPr>
          <w:rFonts w:ascii="Times New Roman" w:hAnsi="Times New Roman" w:cs="Times New Roman"/>
          <w:sz w:val="24"/>
          <w:szCs w:val="24"/>
        </w:rPr>
        <w:t>ресурс</w:t>
      </w:r>
      <w:r w:rsidRPr="00F17A6A">
        <w:rPr>
          <w:rFonts w:ascii="Times New Roman" w:hAnsi="Times New Roman" w:cs="Times New Roman"/>
          <w:sz w:val="24"/>
          <w:szCs w:val="24"/>
          <w:lang w:val="en-US"/>
        </w:rPr>
        <w:t xml:space="preserve">].  </w:t>
      </w:r>
      <w:r w:rsidRPr="00F17A6A">
        <w:rPr>
          <w:rFonts w:ascii="Times New Roman" w:hAnsi="Times New Roman" w:cs="Times New Roman"/>
          <w:sz w:val="24"/>
          <w:szCs w:val="24"/>
        </w:rPr>
        <w:t xml:space="preserve">–  Режим  доступа: 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http://lpgenerator.ru/blog/2015/06/02/emejl-marketing-principy-ponyatiyaopredeleniya </w:t>
      </w:r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A6A">
        <w:rPr>
          <w:rFonts w:ascii="Times New Roman" w:hAnsi="Times New Roman" w:cs="Times New Roman"/>
          <w:sz w:val="24"/>
          <w:szCs w:val="24"/>
        </w:rPr>
        <w:t xml:space="preserve">4. Партнерский маркетинг. </w:t>
      </w:r>
      <w:proofErr w:type="gramStart"/>
      <w:r w:rsidRPr="00F17A6A">
        <w:rPr>
          <w:rFonts w:ascii="Times New Roman" w:hAnsi="Times New Roman" w:cs="Times New Roman"/>
          <w:sz w:val="24"/>
          <w:szCs w:val="24"/>
        </w:rPr>
        <w:t xml:space="preserve">Эффективность CPA-сетей 2014 [Электронный </w:t>
      </w:r>
      <w:proofErr w:type="gramEnd"/>
    </w:p>
    <w:p w:rsidR="005A7982" w:rsidRPr="00F17A6A" w:rsidRDefault="005A7982" w:rsidP="005A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6A">
        <w:rPr>
          <w:rFonts w:ascii="Times New Roman" w:hAnsi="Times New Roman" w:cs="Times New Roman"/>
          <w:sz w:val="24"/>
          <w:szCs w:val="24"/>
        </w:rPr>
        <w:t>ресурс].</w:t>
      </w:r>
      <w:proofErr w:type="gramEnd"/>
      <w:r w:rsidRPr="00F17A6A">
        <w:rPr>
          <w:rFonts w:ascii="Times New Roman" w:hAnsi="Times New Roman" w:cs="Times New Roman"/>
          <w:sz w:val="24"/>
          <w:szCs w:val="24"/>
        </w:rPr>
        <w:t xml:space="preserve">  –  Режим  доступа:  http://expbiz.ru/biznes-stati/internet-biznes/partnerskijmarketing-effektivnostcpa- setej.html</w:t>
      </w:r>
    </w:p>
    <w:p w:rsidR="00895790" w:rsidRPr="005A7982" w:rsidRDefault="00895790" w:rsidP="005A7982">
      <w:bookmarkStart w:id="0" w:name="_GoBack"/>
      <w:bookmarkEnd w:id="0"/>
    </w:p>
    <w:sectPr w:rsidR="00895790" w:rsidRPr="005A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7C5"/>
    <w:multiLevelType w:val="multilevel"/>
    <w:tmpl w:val="B16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21A77"/>
    <w:multiLevelType w:val="hybridMultilevel"/>
    <w:tmpl w:val="189EB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8E0271"/>
    <w:multiLevelType w:val="hybridMultilevel"/>
    <w:tmpl w:val="B1768D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8E"/>
    <w:rsid w:val="001C17D0"/>
    <w:rsid w:val="0021008E"/>
    <w:rsid w:val="005A7982"/>
    <w:rsid w:val="00713593"/>
    <w:rsid w:val="00895790"/>
    <w:rsid w:val="008B64DF"/>
    <w:rsid w:val="00976CA3"/>
    <w:rsid w:val="00BE1312"/>
    <w:rsid w:val="00CD6727"/>
    <w:rsid w:val="00F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008E"/>
  </w:style>
  <w:style w:type="paragraph" w:styleId="a4">
    <w:name w:val="List Paragraph"/>
    <w:basedOn w:val="a"/>
    <w:uiPriority w:val="34"/>
    <w:qFormat/>
    <w:rsid w:val="005A79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008E"/>
  </w:style>
  <w:style w:type="paragraph" w:styleId="a4">
    <w:name w:val="List Paragraph"/>
    <w:basedOn w:val="a"/>
    <w:uiPriority w:val="34"/>
    <w:qFormat/>
    <w:rsid w:val="005A79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E8D9-EF7D-48B1-B4C6-324BC70A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Целуйко</dc:creator>
  <cp:lastModifiedBy>Владислав Карачун</cp:lastModifiedBy>
  <cp:revision>2</cp:revision>
  <dcterms:created xsi:type="dcterms:W3CDTF">2017-06-13T19:39:00Z</dcterms:created>
  <dcterms:modified xsi:type="dcterms:W3CDTF">2017-06-13T19:39:00Z</dcterms:modified>
</cp:coreProperties>
</file>