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F0D" w:rsidRDefault="00300F0D" w:rsidP="00300F0D">
      <w:pPr>
        <w:pStyle w:val="2"/>
        <w:ind w:firstLine="567"/>
        <w:jc w:val="center"/>
      </w:pPr>
      <w:r>
        <w:t>П</w:t>
      </w:r>
      <w:r w:rsidRPr="00943E02">
        <w:t>ерспективы экспертного исследования следов биологического происхождения</w:t>
      </w:r>
    </w:p>
    <w:p w:rsidR="00300F0D" w:rsidRDefault="00300F0D" w:rsidP="00300F0D">
      <w:pPr>
        <w:pStyle w:val="a3"/>
        <w:shd w:val="clear" w:color="auto" w:fill="FFFFFF"/>
        <w:spacing w:before="0" w:beforeAutospacing="0" w:after="0" w:afterAutospacing="0" w:line="360" w:lineRule="exact"/>
        <w:jc w:val="right"/>
        <w:rPr>
          <w:color w:val="000000"/>
          <w:sz w:val="28"/>
          <w:szCs w:val="28"/>
        </w:rPr>
      </w:pPr>
    </w:p>
    <w:p w:rsidR="00300F0D" w:rsidRDefault="00300F0D" w:rsidP="00300F0D">
      <w:pPr>
        <w:pStyle w:val="a3"/>
        <w:shd w:val="clear" w:color="auto" w:fill="FFFFFF"/>
        <w:spacing w:before="0" w:beforeAutospacing="0" w:after="0" w:afterAutospacing="0" w:line="360" w:lineRule="exact"/>
        <w:jc w:val="right"/>
        <w:rPr>
          <w:i/>
          <w:color w:val="000000"/>
          <w:sz w:val="28"/>
          <w:szCs w:val="28"/>
        </w:rPr>
      </w:pPr>
      <w:proofErr w:type="spellStart"/>
      <w:r w:rsidRPr="00300F0D">
        <w:rPr>
          <w:i/>
          <w:color w:val="000000"/>
          <w:sz w:val="28"/>
          <w:szCs w:val="28"/>
        </w:rPr>
        <w:t>Конон</w:t>
      </w:r>
      <w:proofErr w:type="spellEnd"/>
      <w:r w:rsidRPr="00300F0D">
        <w:rPr>
          <w:i/>
          <w:color w:val="000000"/>
          <w:sz w:val="28"/>
          <w:szCs w:val="28"/>
        </w:rPr>
        <w:t xml:space="preserve"> Артем Васильевич</w:t>
      </w:r>
    </w:p>
    <w:p w:rsidR="00300F0D" w:rsidRPr="00300F0D" w:rsidRDefault="00300F0D" w:rsidP="00300F0D">
      <w:pPr>
        <w:pStyle w:val="a3"/>
        <w:shd w:val="clear" w:color="auto" w:fill="FFFFFF"/>
        <w:spacing w:before="0" w:beforeAutospacing="0" w:after="0" w:afterAutospacing="0" w:line="360" w:lineRule="exact"/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магистр права</w:t>
      </w:r>
    </w:p>
    <w:p w:rsidR="00300F0D" w:rsidRPr="00943E02" w:rsidRDefault="00300F0D" w:rsidP="00300F0D">
      <w:pPr>
        <w:pStyle w:val="a3"/>
        <w:shd w:val="clear" w:color="auto" w:fill="FFFFFF"/>
        <w:spacing w:before="0" w:beforeAutospacing="0" w:after="0" w:afterAutospacing="0" w:line="360" w:lineRule="exact"/>
        <w:jc w:val="right"/>
        <w:rPr>
          <w:color w:val="000000"/>
          <w:sz w:val="28"/>
          <w:szCs w:val="28"/>
        </w:rPr>
      </w:pPr>
    </w:p>
    <w:p w:rsidR="00300F0D" w:rsidRDefault="00300F0D" w:rsidP="00300F0D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настоящее время при производстве экспертиз следов биологического происхождения все чаще используются методы исследования молекулы ДНК, ведь это совершенно новая и относительно молодая технология судебно-биологического исследования, которая проводится для установления важной доказательственной информации, связанной с отождествлением личности человека и биологического родства на основе специальных познаний в области криминалистики, молекулярной биологии и генетики человека.</w:t>
      </w:r>
      <w:proofErr w:type="gramEnd"/>
    </w:p>
    <w:p w:rsidR="00300F0D" w:rsidRDefault="00300F0D" w:rsidP="00300F0D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459">
        <w:rPr>
          <w:rFonts w:ascii="Times New Roman" w:hAnsi="Times New Roman"/>
          <w:sz w:val="28"/>
          <w:szCs w:val="28"/>
        </w:rPr>
        <w:t xml:space="preserve">Большинство развитых </w:t>
      </w:r>
      <w:r>
        <w:rPr>
          <w:rFonts w:ascii="Times New Roman" w:hAnsi="Times New Roman"/>
          <w:sz w:val="28"/>
          <w:szCs w:val="28"/>
        </w:rPr>
        <w:t>стран, таких как</w:t>
      </w:r>
      <w:r w:rsidRPr="00174459">
        <w:rPr>
          <w:rFonts w:ascii="Times New Roman" w:hAnsi="Times New Roman"/>
          <w:sz w:val="28"/>
          <w:szCs w:val="28"/>
        </w:rPr>
        <w:t xml:space="preserve"> Великобритания, Германия, США, к настоящему времени не только организова</w:t>
      </w:r>
      <w:r>
        <w:rPr>
          <w:rFonts w:ascii="Times New Roman" w:hAnsi="Times New Roman"/>
          <w:sz w:val="28"/>
          <w:szCs w:val="28"/>
        </w:rPr>
        <w:t>ли современную инфраструктуру</w:t>
      </w:r>
      <w:r w:rsidRPr="00174459">
        <w:rPr>
          <w:rFonts w:ascii="Times New Roman" w:hAnsi="Times New Roman"/>
          <w:sz w:val="28"/>
          <w:szCs w:val="28"/>
        </w:rPr>
        <w:t xml:space="preserve"> для проведения ДНК-анализа в целях создания доказательственной базы по расследуемым преступлениям, но и активно стрем</w:t>
      </w:r>
      <w:r>
        <w:rPr>
          <w:rFonts w:ascii="Times New Roman" w:hAnsi="Times New Roman"/>
          <w:sz w:val="28"/>
          <w:szCs w:val="28"/>
        </w:rPr>
        <w:t>ятся</w:t>
      </w:r>
      <w:r w:rsidRPr="00174459">
        <w:rPr>
          <w:rFonts w:ascii="Times New Roman" w:hAnsi="Times New Roman"/>
          <w:sz w:val="28"/>
          <w:szCs w:val="28"/>
        </w:rPr>
        <w:t xml:space="preserve"> к формированию национальных баз данных ДНК. </w:t>
      </w:r>
    </w:p>
    <w:p w:rsidR="00300F0D" w:rsidRDefault="00300F0D" w:rsidP="00300F0D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459">
        <w:rPr>
          <w:rFonts w:ascii="Times New Roman" w:hAnsi="Times New Roman"/>
          <w:sz w:val="28"/>
          <w:szCs w:val="28"/>
        </w:rPr>
        <w:t>Первенство в использовании метода ДНК-анализа для раскрытия и расследования преступлений принадлежит Великобритании. В апреле 1995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174459">
        <w:rPr>
          <w:rFonts w:ascii="Times New Roman" w:hAnsi="Times New Roman"/>
          <w:sz w:val="28"/>
          <w:szCs w:val="28"/>
        </w:rPr>
        <w:t xml:space="preserve"> Британской службой научной криминалистики была учреждена Национальная база данных ДНК-профилей правонарушителей</w:t>
      </w:r>
      <w:r>
        <w:rPr>
          <w:rFonts w:ascii="Times New Roman" w:hAnsi="Times New Roman"/>
          <w:sz w:val="28"/>
          <w:szCs w:val="28"/>
        </w:rPr>
        <w:t>.</w:t>
      </w:r>
    </w:p>
    <w:p w:rsidR="00300F0D" w:rsidRDefault="00300F0D" w:rsidP="00300F0D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459">
        <w:rPr>
          <w:rFonts w:ascii="Times New Roman" w:hAnsi="Times New Roman"/>
          <w:sz w:val="28"/>
          <w:szCs w:val="28"/>
        </w:rPr>
        <w:t>Сбор материала для геномной регистрации в США осуществляет с 1990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174459">
        <w:rPr>
          <w:rFonts w:ascii="Times New Roman" w:hAnsi="Times New Roman"/>
          <w:sz w:val="28"/>
          <w:szCs w:val="28"/>
        </w:rPr>
        <w:t xml:space="preserve"> ФБР. В его рамках в 1994 </w:t>
      </w:r>
      <w:r>
        <w:rPr>
          <w:rFonts w:ascii="Times New Roman" w:hAnsi="Times New Roman"/>
          <w:sz w:val="28"/>
          <w:szCs w:val="28"/>
        </w:rPr>
        <w:t xml:space="preserve">году </w:t>
      </w:r>
      <w:r w:rsidRPr="00174459">
        <w:rPr>
          <w:rFonts w:ascii="Times New Roman" w:hAnsi="Times New Roman"/>
          <w:sz w:val="28"/>
          <w:szCs w:val="28"/>
        </w:rPr>
        <w:t>была организована Национальная база данных генетической информации для ее применения в правоохранительных целях.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74459">
        <w:rPr>
          <w:rFonts w:ascii="Times New Roman" w:hAnsi="Times New Roman"/>
          <w:sz w:val="28"/>
          <w:szCs w:val="28"/>
        </w:rPr>
        <w:t>Позднее на базе учрежден свод</w:t>
      </w:r>
      <w:r>
        <w:rPr>
          <w:rFonts w:ascii="Times New Roman" w:hAnsi="Times New Roman"/>
          <w:sz w:val="28"/>
          <w:szCs w:val="28"/>
        </w:rPr>
        <w:t xml:space="preserve">ный каталог геномной информации, </w:t>
      </w:r>
      <w:r w:rsidRPr="00174459">
        <w:rPr>
          <w:rFonts w:ascii="Times New Roman" w:hAnsi="Times New Roman"/>
          <w:sz w:val="28"/>
          <w:szCs w:val="28"/>
        </w:rPr>
        <w:t xml:space="preserve">в который в настоящее время поступает информация от 170 лабораторий всех 50 штатов. </w:t>
      </w:r>
    </w:p>
    <w:p w:rsidR="00300F0D" w:rsidRDefault="00300F0D" w:rsidP="00300F0D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Республике Беларусь в</w:t>
      </w:r>
      <w:r w:rsidRPr="00174459">
        <w:rPr>
          <w:rFonts w:ascii="Times New Roman" w:hAnsi="Times New Roman"/>
          <w:sz w:val="28"/>
          <w:szCs w:val="28"/>
        </w:rPr>
        <w:t xml:space="preserve"> правоприменительной практике судебным экспертам приходится нередко сталкиваться с невнимательным отношением следователей к современным инструментам судебной экспертизы и криминалистической регистрации.</w:t>
      </w:r>
      <w:r w:rsidRPr="0017445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r w:rsidRPr="00174459">
        <w:rPr>
          <w:rFonts w:ascii="Times New Roman" w:hAnsi="Times New Roman"/>
          <w:sz w:val="28"/>
          <w:szCs w:val="28"/>
          <w:lang w:eastAsia="ru-RU"/>
        </w:rPr>
        <w:t>Эта проблема, ввиду традиционной занятост</w:t>
      </w:r>
      <w:r>
        <w:rPr>
          <w:rFonts w:ascii="Times New Roman" w:hAnsi="Times New Roman"/>
          <w:sz w:val="28"/>
          <w:szCs w:val="28"/>
          <w:lang w:eastAsia="ru-RU"/>
        </w:rPr>
        <w:t>и следователей решением сугубо процессуальных</w:t>
      </w:r>
      <w:r w:rsidRPr="00174459">
        <w:rPr>
          <w:rFonts w:ascii="Times New Roman" w:hAnsi="Times New Roman"/>
          <w:sz w:val="28"/>
          <w:szCs w:val="28"/>
          <w:lang w:eastAsia="ru-RU"/>
        </w:rPr>
        <w:t xml:space="preserve"> задач, особенно характерна для относительно новых видов криминалистических исследований, возможности которых пока изучены недостаточно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00F0D" w:rsidRDefault="00300F0D" w:rsidP="00300F0D">
      <w:pPr>
        <w:spacing w:after="0" w:line="360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Так, по мнению </w:t>
      </w:r>
      <w:r w:rsidRPr="003B388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бывшего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 w:rsidRPr="00B37476">
        <w:rPr>
          <w:rFonts w:ascii="Times New Roman" w:hAnsi="Times New Roman"/>
          <w:sz w:val="28"/>
          <w:szCs w:val="28"/>
          <w:shd w:val="clear" w:color="auto" w:fill="FFFFFF"/>
        </w:rPr>
        <w:t>начальник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B3747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Государственного экспертно-криминалистического центра</w:t>
      </w:r>
      <w:r w:rsidRPr="00B37476">
        <w:rPr>
          <w:rFonts w:ascii="Times New Roman" w:hAnsi="Times New Roman"/>
          <w:sz w:val="28"/>
          <w:szCs w:val="28"/>
          <w:shd w:val="clear" w:color="auto" w:fill="FFFFFF"/>
        </w:rPr>
        <w:t xml:space="preserve"> МВД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полковника милиции</w:t>
      </w:r>
      <w:r w:rsidRPr="00B37476">
        <w:rPr>
          <w:rFonts w:ascii="Times New Roman" w:hAnsi="Times New Roman"/>
          <w:sz w:val="28"/>
          <w:szCs w:val="28"/>
          <w:shd w:val="clear" w:color="auto" w:fill="FFFFFF"/>
        </w:rPr>
        <w:t xml:space="preserve"> Владимир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B3747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Авсянникова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4DE3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9F4D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участились случаи, когда на экспертизу присылается материал без должного описания. То есть нам не сообщается состав преступления </w:t>
      </w:r>
      <w:r w:rsidRPr="009F4D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(убийство, кража, разбой и т. д.). А ведь исследования по тяжким преступлениям мы стараемся проводить вне очереди. И когда подходят сроки по расследованию того или иного злодеяния, у нас не смолкает телефон - звонят сыщики и просят скорее прислать им результаты, которых, естественно, еще нет. Или другой типичный случай: присылают на исследование объект, окурок, например, с места угона транспорта. Мы проводим экспертизу, а потом выясняется, что наша работа никому уже не нужна - преступник пойман, а следователь либо дознаватель просто забыли или не посчитали </w:t>
      </w:r>
      <w:proofErr w:type="gramStart"/>
      <w:r w:rsidRPr="009F4D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нужным</w:t>
      </w:r>
      <w:proofErr w:type="gramEnd"/>
      <w:r w:rsidRPr="009F4D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позвонить и отменить экспертизу. При этом надо учесть, что стоимость одной </w:t>
      </w:r>
      <w:proofErr w:type="spellStart"/>
      <w:r w:rsidRPr="009F4D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генотипоскопической</w:t>
      </w:r>
      <w:proofErr w:type="spellEnd"/>
      <w:r w:rsidRPr="009F4D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экспертизы составляет не менее 200 тысяч рублей»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footnoteReference w:id="1"/>
      </w:r>
    </w:p>
    <w:p w:rsidR="00300F0D" w:rsidRDefault="00300F0D" w:rsidP="00300F0D">
      <w:pPr>
        <w:spacing w:after="0" w:line="360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Проблемным является тот факт, что следователи не в полной мере владеют знаниями </w:t>
      </w:r>
      <w:r w:rsidRPr="00FF74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области криминалистики и судебной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медицины</w:t>
      </w:r>
      <w:r w:rsidRPr="00FF74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потому не учитывают специфику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объектов биологической природы, а именно их </w:t>
      </w:r>
      <w:r w:rsidRPr="00FF74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малые размеры, незаметность,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отсутствие устойчивой структуры</w:t>
      </w:r>
      <w:r w:rsidRPr="00FF74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 тому же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FF74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обычно представляющих собой сочетание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 следами иного происхождения, </w:t>
      </w:r>
      <w:r w:rsidRPr="00FF74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владеют должным образом приемами и навыками обнаружения, изъятия и фиксации следов данного вида.</w:t>
      </w:r>
      <w:proofErr w:type="gramEnd"/>
    </w:p>
    <w:p w:rsidR="00300F0D" w:rsidRDefault="00300F0D" w:rsidP="00300F0D">
      <w:pPr>
        <w:spacing w:after="0" w:line="360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Решить эту проблему можно несколькими способами. Во-первых, необходимо организовать встречи судебных экспертов со следователями, на которых будут даваться пояснени</w:t>
      </w:r>
      <w:r w:rsidRPr="009F4D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об особенностях тех или иных экспертиз и уместности их назначения.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Во-вторых, в рамках получения высшего юридического образования уделить как можно больше времени для подготовки студентов не только прокурорско-следственной специализации, но и других направлений, поскольку любой из студентов не зависимо от специализации или квалификации может стать следователем или экспертом. </w:t>
      </w:r>
    </w:p>
    <w:p w:rsidR="00300F0D" w:rsidRDefault="00300F0D" w:rsidP="00300F0D">
      <w:pPr>
        <w:spacing w:after="0" w:line="360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Также нужна и нормативная база для формирования в нашей стране базы данных геномной информации, с помощью которой увеличится раскрываемость преступлений не только по «горячим следам», но и совершенных несколько лет назад. </w:t>
      </w:r>
    </w:p>
    <w:p w:rsidR="00300F0D" w:rsidRDefault="00300F0D" w:rsidP="00300F0D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AC02A9">
        <w:rPr>
          <w:rFonts w:ascii="Times New Roman" w:hAnsi="Times New Roman"/>
          <w:sz w:val="28"/>
          <w:szCs w:val="28"/>
        </w:rPr>
        <w:t xml:space="preserve">Так, например, в Российской Федерации был принят Федеральный закон от 03.12.2008 № 242-ФЗ «О государственной геномной регистрации в Российской Федерации». </w:t>
      </w:r>
    </w:p>
    <w:p w:rsidR="00300F0D" w:rsidRDefault="00300F0D" w:rsidP="00300F0D">
      <w:pPr>
        <w:spacing w:after="0" w:line="360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C02A9">
        <w:rPr>
          <w:rFonts w:ascii="Times New Roman" w:hAnsi="Times New Roman"/>
          <w:sz w:val="28"/>
          <w:szCs w:val="28"/>
        </w:rPr>
        <w:t xml:space="preserve">В законе получили нормативное закрепление принципы и виды государственной геномной регистрации </w:t>
      </w:r>
      <w:r>
        <w:rPr>
          <w:rFonts w:ascii="Times New Roman" w:hAnsi="Times New Roman"/>
          <w:sz w:val="28"/>
          <w:szCs w:val="28"/>
        </w:rPr>
        <w:t>– это</w:t>
      </w:r>
      <w:r w:rsidRPr="00AC02A9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обязательная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 и добровольная</w:t>
      </w:r>
      <w:r w:rsidRPr="00AC02A9">
        <w:rPr>
          <w:rFonts w:ascii="Times New Roman" w:hAnsi="Times New Roman"/>
          <w:sz w:val="28"/>
          <w:szCs w:val="28"/>
        </w:rPr>
        <w:t>, установлены основные требования к ее проведению, а также порядку учета, хранения, использования и уничтожения биологического материала.</w:t>
      </w:r>
    </w:p>
    <w:p w:rsidR="00300F0D" w:rsidRPr="00AC02A9" w:rsidRDefault="00300F0D" w:rsidP="00300F0D">
      <w:pPr>
        <w:spacing w:after="0" w:line="360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Указанным федеральным законом </w:t>
      </w:r>
      <w:r w:rsidRPr="00AC02A9">
        <w:rPr>
          <w:rFonts w:ascii="Times New Roman" w:hAnsi="Times New Roman"/>
          <w:sz w:val="28"/>
          <w:szCs w:val="28"/>
        </w:rPr>
        <w:t>предусмотрено, что в результате проведения обязательной государственной геномной регистрации в МВД России будет сформирована федеральная база данных геномной информации по лицам:</w:t>
      </w:r>
    </w:p>
    <w:p w:rsidR="00300F0D" w:rsidRPr="00AC02A9" w:rsidRDefault="00300F0D" w:rsidP="00300F0D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C02A9">
        <w:rPr>
          <w:rFonts w:ascii="Times New Roman" w:hAnsi="Times New Roman"/>
          <w:sz w:val="28"/>
          <w:szCs w:val="28"/>
        </w:rPr>
        <w:t>осужденным и отбывающим наказание в виде лишения свободы за совершение тяжких и особо тяжких преступлений, а также по всем категориям преступлений против половой свободы и половой неприкосновенности личности;</w:t>
      </w:r>
    </w:p>
    <w:p w:rsidR="00300F0D" w:rsidRDefault="00300F0D" w:rsidP="00300F0D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AC02A9">
        <w:rPr>
          <w:rFonts w:ascii="Times New Roman" w:hAnsi="Times New Roman"/>
          <w:sz w:val="28"/>
          <w:szCs w:val="28"/>
        </w:rPr>
        <w:t>неустановленным</w:t>
      </w:r>
      <w:proofErr w:type="gramEnd"/>
      <w:r w:rsidRPr="00AC02A9">
        <w:rPr>
          <w:rFonts w:ascii="Times New Roman" w:hAnsi="Times New Roman"/>
          <w:sz w:val="28"/>
          <w:szCs w:val="28"/>
        </w:rPr>
        <w:t>, если их биологический материал изъят в ходе проведения следственных действий</w:t>
      </w:r>
      <w:r>
        <w:rPr>
          <w:rFonts w:ascii="Times New Roman" w:hAnsi="Times New Roman"/>
          <w:sz w:val="28"/>
          <w:szCs w:val="28"/>
        </w:rPr>
        <w:t>.</w:t>
      </w:r>
    </w:p>
    <w:p w:rsidR="00300F0D" w:rsidRDefault="00300F0D" w:rsidP="00300F0D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AC02A9">
        <w:rPr>
          <w:rFonts w:ascii="Times New Roman" w:hAnsi="Times New Roman"/>
          <w:sz w:val="28"/>
          <w:szCs w:val="28"/>
        </w:rPr>
        <w:t>Обязательной государственной геномной регистрации также подлежат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AC02A9">
        <w:rPr>
          <w:rFonts w:ascii="Times New Roman" w:hAnsi="Times New Roman"/>
          <w:sz w:val="28"/>
          <w:szCs w:val="28"/>
        </w:rPr>
        <w:t xml:space="preserve"> неопознанные трупы людей, личность которых при помо</w:t>
      </w:r>
      <w:r>
        <w:rPr>
          <w:rFonts w:ascii="Times New Roman" w:hAnsi="Times New Roman"/>
          <w:sz w:val="28"/>
          <w:szCs w:val="28"/>
        </w:rPr>
        <w:t xml:space="preserve">щи других методов идентификации, например, </w:t>
      </w:r>
      <w:proofErr w:type="gramStart"/>
      <w:r w:rsidRPr="00AC02A9">
        <w:rPr>
          <w:rFonts w:ascii="Times New Roman" w:hAnsi="Times New Roman"/>
          <w:sz w:val="28"/>
          <w:szCs w:val="28"/>
        </w:rPr>
        <w:t>дактилоск</w:t>
      </w:r>
      <w:r>
        <w:rPr>
          <w:rFonts w:ascii="Times New Roman" w:hAnsi="Times New Roman"/>
          <w:sz w:val="28"/>
          <w:szCs w:val="28"/>
        </w:rPr>
        <w:t>опического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габитоскопического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AC02A9">
        <w:rPr>
          <w:rFonts w:ascii="Times New Roman" w:hAnsi="Times New Roman"/>
          <w:sz w:val="28"/>
          <w:szCs w:val="28"/>
        </w:rPr>
        <w:t>установить не удалось.</w:t>
      </w:r>
    </w:p>
    <w:p w:rsidR="00300F0D" w:rsidRDefault="00300F0D" w:rsidP="00300F0D">
      <w:pPr>
        <w:spacing w:after="0" w:line="38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AC02A9">
        <w:rPr>
          <w:rFonts w:ascii="Times New Roman" w:hAnsi="Times New Roman"/>
          <w:sz w:val="28"/>
          <w:szCs w:val="28"/>
        </w:rPr>
        <w:t>Имеющиеся в настоящий момент наработки свидетельствуют, что ФБДГИ является эффективным инструментом р</w:t>
      </w:r>
      <w:r>
        <w:rPr>
          <w:rFonts w:ascii="Times New Roman" w:hAnsi="Times New Roman"/>
          <w:sz w:val="28"/>
          <w:szCs w:val="28"/>
        </w:rPr>
        <w:t>о</w:t>
      </w:r>
      <w:r w:rsidRPr="00AC02A9">
        <w:rPr>
          <w:rFonts w:ascii="Times New Roman" w:hAnsi="Times New Roman"/>
          <w:sz w:val="28"/>
          <w:szCs w:val="28"/>
        </w:rPr>
        <w:t xml:space="preserve">зыскной работы, раскрытия и расследования тяжких и особо тяжких преступлений против жизни, здоровья, а также половой свободы и половой неприкосновенности личности в условиях высокого для </w:t>
      </w:r>
      <w:r>
        <w:rPr>
          <w:rFonts w:ascii="Times New Roman" w:hAnsi="Times New Roman"/>
          <w:sz w:val="28"/>
          <w:szCs w:val="28"/>
        </w:rPr>
        <w:t>России</w:t>
      </w:r>
      <w:r w:rsidRPr="00AC02A9">
        <w:rPr>
          <w:rFonts w:ascii="Times New Roman" w:hAnsi="Times New Roman"/>
          <w:sz w:val="28"/>
          <w:szCs w:val="28"/>
        </w:rPr>
        <w:t xml:space="preserve"> уровня рецидивной преступности.</w:t>
      </w:r>
    </w:p>
    <w:p w:rsidR="00375FB1" w:rsidRDefault="00300F0D" w:rsidP="00300F0D">
      <w:pPr>
        <w:spacing w:after="0" w:line="380" w:lineRule="exact"/>
        <w:ind w:firstLine="567"/>
        <w:jc w:val="both"/>
      </w:pPr>
      <w:r>
        <w:rPr>
          <w:rFonts w:ascii="Times New Roman" w:hAnsi="Times New Roman"/>
          <w:sz w:val="28"/>
          <w:szCs w:val="28"/>
        </w:rPr>
        <w:t>В Беларуси пока только подготавливаются документы для разработки закона о геномной регистрации. Известно лишь только то, что теоретической базой такого закона будет многолетний опыт по созданию банка ДНК Англии.</w:t>
      </w:r>
    </w:p>
    <w:sectPr w:rsidR="00375FB1" w:rsidSect="00375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949" w:rsidRDefault="00ED1949" w:rsidP="00300F0D">
      <w:pPr>
        <w:spacing w:after="0" w:line="240" w:lineRule="auto"/>
      </w:pPr>
      <w:r>
        <w:separator/>
      </w:r>
    </w:p>
  </w:endnote>
  <w:endnote w:type="continuationSeparator" w:id="0">
    <w:p w:rsidR="00ED1949" w:rsidRDefault="00ED1949" w:rsidP="00300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949" w:rsidRDefault="00ED1949" w:rsidP="00300F0D">
      <w:pPr>
        <w:spacing w:after="0" w:line="240" w:lineRule="auto"/>
      </w:pPr>
      <w:r>
        <w:separator/>
      </w:r>
    </w:p>
  </w:footnote>
  <w:footnote w:type="continuationSeparator" w:id="0">
    <w:p w:rsidR="00ED1949" w:rsidRDefault="00ED1949" w:rsidP="00300F0D">
      <w:pPr>
        <w:spacing w:after="0" w:line="240" w:lineRule="auto"/>
      </w:pPr>
      <w:r>
        <w:continuationSeparator/>
      </w:r>
    </w:p>
  </w:footnote>
  <w:footnote w:id="1">
    <w:p w:rsidR="00300F0D" w:rsidRPr="009F4DE3" w:rsidRDefault="00300F0D" w:rsidP="00300F0D">
      <w:pPr>
        <w:pStyle w:val="a4"/>
        <w:jc w:val="both"/>
        <w:rPr>
          <w:rFonts w:ascii="Times New Roman" w:hAnsi="Times New Roman"/>
        </w:rPr>
      </w:pPr>
      <w:r w:rsidRPr="009F4DE3">
        <w:rPr>
          <w:rStyle w:val="a6"/>
          <w:rFonts w:ascii="Times New Roman" w:hAnsi="Times New Roman"/>
        </w:rPr>
        <w:footnoteRef/>
      </w:r>
      <w:r w:rsidRPr="009F4D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Пальчики генотипом не заменишь //</w:t>
      </w:r>
      <w:r w:rsidRPr="006F5F3F">
        <w:rPr>
          <w:rFonts w:ascii="Times New Roman" w:hAnsi="Times New Roman"/>
        </w:rPr>
        <w:t xml:space="preserve"> </w:t>
      </w:r>
      <w:proofErr w:type="spellStart"/>
      <w:r w:rsidRPr="009F4DE3">
        <w:rPr>
          <w:rFonts w:ascii="Times New Roman" w:hAnsi="Times New Roman"/>
        </w:rPr>
        <w:t>mvd.gov.by</w:t>
      </w:r>
      <w:proofErr w:type="spellEnd"/>
      <w:r>
        <w:rPr>
          <w:rFonts w:ascii="Times New Roman" w:hAnsi="Times New Roman"/>
        </w:rPr>
        <w:t xml:space="preserve"> </w:t>
      </w:r>
      <w:r w:rsidRPr="003B388F">
        <w:rPr>
          <w:rFonts w:ascii="Times New Roman" w:hAnsi="Times New Roman"/>
        </w:rPr>
        <w:t xml:space="preserve">[Электронный ресурс]. – 2016. – Режим доступа:  </w:t>
      </w:r>
      <w:r>
        <w:rPr>
          <w:rFonts w:ascii="Times New Roman" w:hAnsi="Times New Roman"/>
        </w:rPr>
        <w:t xml:space="preserve"> </w:t>
      </w:r>
      <w:r w:rsidRPr="009F4DE3">
        <w:rPr>
          <w:rFonts w:ascii="Times New Roman" w:hAnsi="Times New Roman"/>
        </w:rPr>
        <w:t>http://www.mvd.gov.by/main.aspx?guid=32893 – Дата доступа: 03.05.2016.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F0D"/>
    <w:rsid w:val="00300F0D"/>
    <w:rsid w:val="00375FB1"/>
    <w:rsid w:val="00ED1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F0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300F0D"/>
    <w:pPr>
      <w:keepNext/>
      <w:keepLines/>
      <w:spacing w:after="0" w:line="360" w:lineRule="exact"/>
      <w:outlineLvl w:val="1"/>
    </w:pPr>
    <w:rPr>
      <w:rFonts w:ascii="Times New Roman" w:eastAsiaTheme="majorEastAsia" w:hAnsi="Times New Roman" w:cstheme="majorBidi"/>
      <w:b/>
      <w:bCs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0F0D"/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a3">
    <w:name w:val="Normal (Web)"/>
    <w:basedOn w:val="a"/>
    <w:uiPriority w:val="99"/>
    <w:rsid w:val="00300F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note text"/>
    <w:aliases w:val="Текст сноски Знак Знак"/>
    <w:basedOn w:val="a"/>
    <w:link w:val="a5"/>
    <w:uiPriority w:val="99"/>
    <w:semiHidden/>
    <w:rsid w:val="00300F0D"/>
    <w:pPr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Текст сноски Знак"/>
    <w:aliases w:val="Текст сноски Знак Знак Знак"/>
    <w:basedOn w:val="a0"/>
    <w:link w:val="a4"/>
    <w:uiPriority w:val="99"/>
    <w:semiHidden/>
    <w:rsid w:val="00300F0D"/>
    <w:rPr>
      <w:rFonts w:ascii="Calibri" w:eastAsia="Calibri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300F0D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300F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873</Words>
  <Characters>4979</Characters>
  <Application>Microsoft Office Word</Application>
  <DocSecurity>0</DocSecurity>
  <Lines>41</Lines>
  <Paragraphs>11</Paragraphs>
  <ScaleCrop>false</ScaleCrop>
  <Company>office 2007 rus ent:</Company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IPPRV</dc:creator>
  <cp:lastModifiedBy>IPPRV</cp:lastModifiedBy>
  <cp:revision>1</cp:revision>
  <dcterms:created xsi:type="dcterms:W3CDTF">2016-10-07T19:33:00Z</dcterms:created>
  <dcterms:modified xsi:type="dcterms:W3CDTF">2016-10-07T19:34:00Z</dcterms:modified>
</cp:coreProperties>
</file>